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E9932" w14:textId="502C9A2E" w:rsidR="000B2152" w:rsidRPr="00B03B1F" w:rsidRDefault="00B03B1F" w:rsidP="00B03B1F">
      <w:pPr>
        <w:pStyle w:val="Heading1"/>
        <w:pBdr>
          <w:bottom w:val="single" w:sz="12" w:space="4" w:color="auto"/>
        </w:pBdr>
        <w:spacing w:before="0"/>
        <w:rPr>
          <w:sz w:val="36"/>
          <w:szCs w:val="36"/>
        </w:rPr>
      </w:pPr>
      <w:bookmarkStart w:id="0" w:name="_Hlk2762353"/>
      <w:r>
        <w:rPr>
          <w:sz w:val="36"/>
          <w:szCs w:val="36"/>
        </w:rPr>
        <w:br/>
      </w:r>
      <w:r>
        <w:rPr>
          <w:noProof/>
        </w:rPr>
        <w:drawing>
          <wp:anchor distT="0" distB="0" distL="114300" distR="114300" simplePos="0" relativeHeight="251658240" behindDoc="0" locked="0" layoutInCell="1" allowOverlap="1" wp14:anchorId="2841877F" wp14:editId="150FE754">
            <wp:simplePos x="0" y="0"/>
            <wp:positionH relativeFrom="margin">
              <wp:align>center</wp:align>
            </wp:positionH>
            <wp:positionV relativeFrom="paragraph">
              <wp:posOffset>-739335</wp:posOffset>
            </wp:positionV>
            <wp:extent cx="2036187" cy="724486"/>
            <wp:effectExtent l="0" t="0" r="2540" b="0"/>
            <wp:wrapNone/>
            <wp:docPr id="1" name="Picture 1" descr="AgeFriendlyLogo">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Picture 1" descr="AgeFriendlyLogo">
                      <a:hlinkClick r:id="rId11"/>
                    </pic:cNvPr>
                    <pic:cNvPicPr/>
                  </pic:nvPicPr>
                  <pic:blipFill rotWithShape="1">
                    <a:blip r:embed="rId12">
                      <a:extLst>
                        <a:ext uri="{28A0092B-C50C-407E-A947-70E740481C1C}">
                          <a14:useLocalDpi xmlns:a14="http://schemas.microsoft.com/office/drawing/2010/main" val="0"/>
                        </a:ext>
                      </a:extLst>
                    </a:blip>
                    <a:srcRect l="52400" b="41611"/>
                    <a:stretch/>
                  </pic:blipFill>
                  <pic:spPr bwMode="auto">
                    <a:xfrm>
                      <a:off x="0" y="0"/>
                      <a:ext cx="2036884" cy="7247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408AA" w:rsidRPr="009B4B0B">
        <w:rPr>
          <w:sz w:val="36"/>
          <w:szCs w:val="36"/>
        </w:rPr>
        <w:t xml:space="preserve">4Ms </w:t>
      </w:r>
      <w:r w:rsidR="001824E5">
        <w:rPr>
          <w:sz w:val="36"/>
          <w:szCs w:val="36"/>
        </w:rPr>
        <w:t xml:space="preserve">Age-Friendly </w:t>
      </w:r>
      <w:r w:rsidR="00B408AA" w:rsidRPr="009B4B0B">
        <w:rPr>
          <w:sz w:val="36"/>
          <w:szCs w:val="36"/>
        </w:rPr>
        <w:t xml:space="preserve">Care </w:t>
      </w:r>
      <w:r w:rsidR="00B02745" w:rsidRPr="009B4B0B">
        <w:rPr>
          <w:sz w:val="36"/>
          <w:szCs w:val="36"/>
        </w:rPr>
        <w:t>De</w:t>
      </w:r>
      <w:r w:rsidR="3B5944D1" w:rsidRPr="009B4B0B">
        <w:rPr>
          <w:sz w:val="36"/>
          <w:szCs w:val="36"/>
        </w:rPr>
        <w:t xml:space="preserve">scription </w:t>
      </w:r>
      <w:r w:rsidR="00B02745" w:rsidRPr="009B4B0B">
        <w:rPr>
          <w:sz w:val="36"/>
          <w:szCs w:val="36"/>
        </w:rPr>
        <w:t>Worksheet</w:t>
      </w:r>
      <w:r w:rsidR="000B2152">
        <w:rPr>
          <w:sz w:val="36"/>
          <w:szCs w:val="36"/>
        </w:rPr>
        <w:br/>
      </w:r>
      <w:r w:rsidR="000B2152" w:rsidRPr="00B03B1F">
        <w:rPr>
          <w:i/>
          <w:iCs/>
          <w:sz w:val="36"/>
          <w:szCs w:val="36"/>
        </w:rPr>
        <w:t>Ambulatory</w:t>
      </w:r>
      <w:r w:rsidR="0048257F">
        <w:rPr>
          <w:i/>
          <w:iCs/>
          <w:sz w:val="36"/>
          <w:szCs w:val="36"/>
        </w:rPr>
        <w:t xml:space="preserve"> or Primary</w:t>
      </w:r>
      <w:r w:rsidR="000B2152" w:rsidRPr="00B03B1F">
        <w:rPr>
          <w:i/>
          <w:iCs/>
          <w:sz w:val="36"/>
          <w:szCs w:val="36"/>
        </w:rPr>
        <w:t xml:space="preserve"> Care Settin</w:t>
      </w:r>
      <w:r>
        <w:rPr>
          <w:i/>
          <w:iCs/>
          <w:sz w:val="36"/>
          <w:szCs w:val="36"/>
        </w:rPr>
        <w:t>g</w:t>
      </w:r>
    </w:p>
    <w:p w14:paraId="42C78564" w14:textId="426C9F81" w:rsidR="002C14DE" w:rsidRDefault="007C4382" w:rsidP="007C4382">
      <w:pPr>
        <w:pStyle w:val="Heading1"/>
        <w:spacing w:before="0"/>
      </w:pPr>
      <w:r>
        <w:t>Overview</w:t>
      </w:r>
    </w:p>
    <w:p w14:paraId="168BED49" w14:textId="77777777" w:rsidR="005D391F" w:rsidRDefault="005D391F" w:rsidP="005D391F">
      <w:pPr>
        <w:spacing w:after="0" w:line="240" w:lineRule="auto"/>
      </w:pPr>
      <w:r w:rsidRPr="00B97789">
        <w:t xml:space="preserve">This document is a Word version of the </w:t>
      </w:r>
      <w:hyperlink r:id="rId13" w:history="1">
        <w:r w:rsidRPr="00B97789">
          <w:rPr>
            <w:rStyle w:val="Hyperlink"/>
          </w:rPr>
          <w:t>“4Ms Care Description” electronic form</w:t>
        </w:r>
      </w:hyperlink>
      <w:r w:rsidRPr="00B97789">
        <w:t>. This document is a tool for teams to draft their descriptions before their final submissions in the electronic form. The completion of this survey is required to be recognized by IHI’s Age-Friendly Health System</w:t>
      </w:r>
      <w:r>
        <w:t xml:space="preserve">s Movement. </w:t>
      </w:r>
    </w:p>
    <w:p w14:paraId="111ABFBC" w14:textId="77777777" w:rsidR="005D391F" w:rsidRDefault="005D391F" w:rsidP="005D391F">
      <w:pPr>
        <w:spacing w:after="0" w:line="240" w:lineRule="auto"/>
        <w:rPr>
          <w:sz w:val="24"/>
          <w:szCs w:val="24"/>
        </w:rPr>
      </w:pPr>
    </w:p>
    <w:p w14:paraId="4A3A3F96" w14:textId="77777777" w:rsidR="005D391F" w:rsidRDefault="005D391F" w:rsidP="005D391F">
      <w:pPr>
        <w:spacing w:after="0" w:line="240" w:lineRule="auto"/>
      </w:pPr>
      <w:r>
        <w:t>Age-Friendly Health Systems is a movement of hundreds of hospitals, practices, and post-acute and long-term care (PALTC) communities working to ensure the best possible care for older adults. IHI recognizes organizations that have committed to practicing 4Ms care and have described 4Ms care for their setting. Learn more at ihi.org/</w:t>
      </w:r>
      <w:proofErr w:type="spellStart"/>
      <w:r>
        <w:t>AgeFriendly</w:t>
      </w:r>
      <w:proofErr w:type="spellEnd"/>
      <w:r>
        <w:t xml:space="preserve"> or email </w:t>
      </w:r>
      <w:hyperlink r:id="rId14" w:history="1">
        <w:r w:rsidRPr="00870D82">
          <w:rPr>
            <w:rStyle w:val="Hyperlink"/>
          </w:rPr>
          <w:t>AFHS@ihi.org</w:t>
        </w:r>
      </w:hyperlink>
      <w:r>
        <w:t>.</w:t>
      </w:r>
    </w:p>
    <w:p w14:paraId="37A64D19" w14:textId="77777777" w:rsidR="005D391F" w:rsidRDefault="005D391F" w:rsidP="005D391F">
      <w:pPr>
        <w:spacing w:after="0" w:line="240" w:lineRule="auto"/>
      </w:pPr>
    </w:p>
    <w:p w14:paraId="01E893F3" w14:textId="2EC7CE9E" w:rsidR="005D391F" w:rsidRDefault="005D391F" w:rsidP="005D391F">
      <w:pPr>
        <w:spacing w:after="0" w:line="240" w:lineRule="auto"/>
        <w:rPr>
          <w:sz w:val="24"/>
          <w:szCs w:val="24"/>
        </w:rPr>
      </w:pPr>
      <w:r>
        <w:t xml:space="preserve">The Age-Friendly Health Systems teams at IHI is reviewing practice standards for PALTC communities and will develop a new worksheet for those teams by Winter 2021. For now, a PALTC community may use either worksheet to support their 4Ms work. We recommend the Hospital Setting worksheet for most PALTC communities. </w:t>
      </w:r>
      <w:r w:rsidR="005212AA">
        <w:t>The following worksheet is designed to describe the 4Ms in an ambulatory</w:t>
      </w:r>
      <w:r w:rsidR="0048257F">
        <w:t xml:space="preserve">, primary care, </w:t>
      </w:r>
      <w:r w:rsidR="005212AA">
        <w:t>or outpatient setting.</w:t>
      </w:r>
    </w:p>
    <w:p w14:paraId="68E4A3DB" w14:textId="77777777" w:rsidR="00B02745" w:rsidRDefault="00B02745" w:rsidP="002C14DE">
      <w:pPr>
        <w:spacing w:after="0" w:line="240" w:lineRule="auto"/>
      </w:pPr>
    </w:p>
    <w:p w14:paraId="7AC1C01D" w14:textId="40E2F016" w:rsidR="002077C7" w:rsidRDefault="002C14DE" w:rsidP="002C14DE">
      <w:pPr>
        <w:spacing w:after="0" w:line="240" w:lineRule="auto"/>
        <w:rPr>
          <w:b/>
        </w:rPr>
      </w:pPr>
      <w:r w:rsidRPr="00B02745">
        <w:rPr>
          <w:b/>
        </w:rPr>
        <w:t>Health System</w:t>
      </w:r>
      <w:r w:rsidR="00D17D1E">
        <w:rPr>
          <w:b/>
        </w:rPr>
        <w:t xml:space="preserve"> Name</w:t>
      </w:r>
      <w:r w:rsidRPr="009B4B0B">
        <w:rPr>
          <w:b/>
        </w:rPr>
        <w:t>:</w:t>
      </w:r>
    </w:p>
    <w:p w14:paraId="5D2158FA" w14:textId="635F589E" w:rsidR="002077C7" w:rsidRDefault="002077C7" w:rsidP="002C14DE">
      <w:pPr>
        <w:spacing w:after="0" w:line="240" w:lineRule="auto"/>
        <w:rPr>
          <w:b/>
        </w:rPr>
      </w:pPr>
    </w:p>
    <w:p w14:paraId="18E10693" w14:textId="045B6B5F" w:rsidR="006E5E32" w:rsidRDefault="002077C7" w:rsidP="002C14DE">
      <w:pPr>
        <w:spacing w:after="0" w:line="240" w:lineRule="auto"/>
        <w:rPr>
          <w:b/>
        </w:rPr>
      </w:pPr>
      <w:r>
        <w:rPr>
          <w:b/>
        </w:rPr>
        <w:t>Hospital</w:t>
      </w:r>
      <w:r w:rsidR="007D1521">
        <w:rPr>
          <w:b/>
        </w:rPr>
        <w:t xml:space="preserve"> or </w:t>
      </w:r>
      <w:r>
        <w:rPr>
          <w:b/>
        </w:rPr>
        <w:t>Clinic Name</w:t>
      </w:r>
      <w:r w:rsidR="006E5E32">
        <w:rPr>
          <w:b/>
        </w:rPr>
        <w:t>:</w:t>
      </w:r>
    </w:p>
    <w:p w14:paraId="4232C7A5" w14:textId="3121DE42" w:rsidR="006E5E32" w:rsidRDefault="006E5E32" w:rsidP="002C14DE">
      <w:pPr>
        <w:spacing w:after="0" w:line="240" w:lineRule="auto"/>
        <w:rPr>
          <w:b/>
        </w:rPr>
      </w:pPr>
      <w:r>
        <w:rPr>
          <w:b/>
        </w:rPr>
        <w:t>*If you are describing how the 4Ms are practiced across multiple practices, please list each practice.</w:t>
      </w:r>
    </w:p>
    <w:p w14:paraId="3A61EB66" w14:textId="599087BD" w:rsidR="0002502C" w:rsidRDefault="0002502C" w:rsidP="002C14DE">
      <w:pPr>
        <w:spacing w:after="0" w:line="240" w:lineRule="auto"/>
        <w:rPr>
          <w:b/>
        </w:rPr>
      </w:pPr>
    </w:p>
    <w:p w14:paraId="18B435C7" w14:textId="0AE4A3CE" w:rsidR="0002502C" w:rsidRDefault="0002502C" w:rsidP="002C14DE">
      <w:pPr>
        <w:spacing w:after="0" w:line="240" w:lineRule="auto"/>
        <w:rPr>
          <w:b/>
        </w:rPr>
      </w:pPr>
      <w:r>
        <w:rPr>
          <w:b/>
        </w:rPr>
        <w:t xml:space="preserve">Location (City, State): </w:t>
      </w:r>
    </w:p>
    <w:p w14:paraId="780C2F26" w14:textId="77777777" w:rsidR="003469C6" w:rsidRPr="00CF5279" w:rsidRDefault="003469C6" w:rsidP="002C14DE">
      <w:pPr>
        <w:spacing w:after="0" w:line="240" w:lineRule="auto"/>
      </w:pPr>
    </w:p>
    <w:p w14:paraId="513D300D" w14:textId="684A14F4" w:rsidR="00712A01" w:rsidRDefault="009B4B0B" w:rsidP="007D1521">
      <w:pPr>
        <w:rPr>
          <w:b/>
        </w:rPr>
      </w:pPr>
      <w:r w:rsidRPr="00D24F40">
        <w:rPr>
          <w:b/>
        </w:rPr>
        <w:t>Key Contact</w:t>
      </w:r>
      <w:r w:rsidR="000C4047">
        <w:rPr>
          <w:b/>
        </w:rPr>
        <w:t xml:space="preserve"> (Name, Email)</w:t>
      </w:r>
      <w:r w:rsidRPr="00D24F40">
        <w:rPr>
          <w:b/>
        </w:rPr>
        <w:t xml:space="preserve">: </w:t>
      </w:r>
    </w:p>
    <w:p w14:paraId="4DEC8F92" w14:textId="1B954088" w:rsidR="00415594" w:rsidRDefault="00721948" w:rsidP="00442D8D">
      <w:pPr>
        <w:spacing w:after="0" w:line="240" w:lineRule="auto"/>
        <w:rPr>
          <w:color w:val="FF0000"/>
        </w:rPr>
      </w:pPr>
      <w:r>
        <w:rPr>
          <w:b/>
        </w:rPr>
        <w:t>EHR Platform:</w:t>
      </w:r>
    </w:p>
    <w:p w14:paraId="47D96ECF" w14:textId="6C8F7ED2" w:rsidR="00442D8D" w:rsidRDefault="00442D8D" w:rsidP="00442D8D">
      <w:pPr>
        <w:spacing w:after="0" w:line="240" w:lineRule="auto"/>
        <w:rPr>
          <w:color w:val="FF0000"/>
        </w:rPr>
      </w:pPr>
    </w:p>
    <w:p w14:paraId="5801399F" w14:textId="77777777" w:rsidR="00442D8D" w:rsidRPr="00442D8D" w:rsidRDefault="00442D8D" w:rsidP="00442D8D">
      <w:pPr>
        <w:spacing w:after="0" w:line="240" w:lineRule="auto"/>
        <w:rPr>
          <w:color w:val="FF0000"/>
        </w:rPr>
      </w:pPr>
    </w:p>
    <w:bookmarkEnd w:id="0"/>
    <w:tbl>
      <w:tblPr>
        <w:tblStyle w:val="TableGrid"/>
        <w:tblW w:w="0" w:type="auto"/>
        <w:tblLook w:val="04A0" w:firstRow="1" w:lastRow="0" w:firstColumn="1" w:lastColumn="0" w:noHBand="0" w:noVBand="1"/>
      </w:tblPr>
      <w:tblGrid>
        <w:gridCol w:w="2036"/>
        <w:gridCol w:w="2158"/>
        <w:gridCol w:w="2139"/>
        <w:gridCol w:w="2119"/>
        <w:gridCol w:w="2118"/>
        <w:gridCol w:w="2380"/>
      </w:tblGrid>
      <w:tr w:rsidR="002C14DE" w14:paraId="3CC3AD01" w14:textId="77777777" w:rsidTr="0092196D">
        <w:trPr>
          <w:tblHeader/>
        </w:trPr>
        <w:tc>
          <w:tcPr>
            <w:tcW w:w="2036" w:type="dxa"/>
          </w:tcPr>
          <w:p w14:paraId="11F73A3C" w14:textId="77777777" w:rsidR="002C14DE" w:rsidRDefault="002C14DE" w:rsidP="00075AA2"/>
        </w:tc>
        <w:tc>
          <w:tcPr>
            <w:tcW w:w="2158" w:type="dxa"/>
            <w:shd w:val="clear" w:color="auto" w:fill="D9D9D9" w:themeFill="background1" w:themeFillShade="D9"/>
          </w:tcPr>
          <w:p w14:paraId="5481D255" w14:textId="77777777" w:rsidR="002C14DE" w:rsidRPr="008B0A1B" w:rsidRDefault="002C14DE" w:rsidP="009B4B0B">
            <w:pPr>
              <w:rPr>
                <w:b/>
              </w:rPr>
            </w:pPr>
            <w:r w:rsidRPr="008B0A1B">
              <w:rPr>
                <w:b/>
              </w:rPr>
              <w:t>What Matters</w:t>
            </w:r>
          </w:p>
        </w:tc>
        <w:tc>
          <w:tcPr>
            <w:tcW w:w="2139" w:type="dxa"/>
            <w:shd w:val="clear" w:color="auto" w:fill="D9D9D9" w:themeFill="background1" w:themeFillShade="D9"/>
          </w:tcPr>
          <w:p w14:paraId="136EEC1C" w14:textId="77777777" w:rsidR="002C14DE" w:rsidRPr="008B0A1B" w:rsidRDefault="002C14DE" w:rsidP="009B4B0B">
            <w:pPr>
              <w:rPr>
                <w:b/>
              </w:rPr>
            </w:pPr>
            <w:r w:rsidRPr="008B0A1B">
              <w:rPr>
                <w:b/>
              </w:rPr>
              <w:t>Medication</w:t>
            </w:r>
          </w:p>
        </w:tc>
        <w:tc>
          <w:tcPr>
            <w:tcW w:w="2119" w:type="dxa"/>
            <w:shd w:val="clear" w:color="auto" w:fill="D9D9D9" w:themeFill="background1" w:themeFillShade="D9"/>
          </w:tcPr>
          <w:p w14:paraId="2164B0DC" w14:textId="4F94B75B" w:rsidR="002C14DE" w:rsidRPr="008B0A1B" w:rsidRDefault="002C14DE" w:rsidP="009B4B0B">
            <w:pPr>
              <w:rPr>
                <w:b/>
              </w:rPr>
            </w:pPr>
            <w:r w:rsidRPr="008B0A1B">
              <w:rPr>
                <w:b/>
              </w:rPr>
              <w:t>Mentation</w:t>
            </w:r>
            <w:r>
              <w:rPr>
                <w:b/>
              </w:rPr>
              <w:t xml:space="preserve">: </w:t>
            </w:r>
            <w:r w:rsidR="00737120">
              <w:rPr>
                <w:b/>
              </w:rPr>
              <w:t>Dementia</w:t>
            </w:r>
          </w:p>
        </w:tc>
        <w:tc>
          <w:tcPr>
            <w:tcW w:w="2118" w:type="dxa"/>
            <w:shd w:val="clear" w:color="auto" w:fill="D9D9D9" w:themeFill="background1" w:themeFillShade="D9"/>
          </w:tcPr>
          <w:p w14:paraId="2EE1B4BA" w14:textId="4615F054" w:rsidR="002C14DE" w:rsidRPr="008B0A1B" w:rsidRDefault="002C14DE" w:rsidP="009B4B0B">
            <w:pPr>
              <w:rPr>
                <w:b/>
              </w:rPr>
            </w:pPr>
            <w:r>
              <w:rPr>
                <w:b/>
              </w:rPr>
              <w:t xml:space="preserve">Mentation:  </w:t>
            </w:r>
            <w:r w:rsidR="00737120">
              <w:rPr>
                <w:b/>
              </w:rPr>
              <w:t>Depression</w:t>
            </w:r>
          </w:p>
        </w:tc>
        <w:tc>
          <w:tcPr>
            <w:tcW w:w="2380" w:type="dxa"/>
            <w:shd w:val="clear" w:color="auto" w:fill="D9D9D9" w:themeFill="background1" w:themeFillShade="D9"/>
          </w:tcPr>
          <w:p w14:paraId="23DEFE04" w14:textId="77777777" w:rsidR="002C14DE" w:rsidRPr="008B0A1B" w:rsidRDefault="002C14DE" w:rsidP="009B4B0B">
            <w:pPr>
              <w:rPr>
                <w:b/>
              </w:rPr>
            </w:pPr>
            <w:r w:rsidRPr="008B0A1B">
              <w:rPr>
                <w:b/>
              </w:rPr>
              <w:t>Mobility</w:t>
            </w:r>
          </w:p>
        </w:tc>
      </w:tr>
      <w:tr w:rsidR="002C14DE" w14:paraId="4EA1BE3E" w14:textId="77777777" w:rsidTr="0092196D">
        <w:tc>
          <w:tcPr>
            <w:tcW w:w="2036" w:type="dxa"/>
          </w:tcPr>
          <w:p w14:paraId="39D0D921" w14:textId="77777777" w:rsidR="002C14DE" w:rsidRPr="00AD7C7F" w:rsidRDefault="002C14DE" w:rsidP="00075AA2">
            <w:pPr>
              <w:rPr>
                <w:b/>
              </w:rPr>
            </w:pPr>
            <w:r w:rsidRPr="00AD7C7F">
              <w:rPr>
                <w:b/>
              </w:rPr>
              <w:t>Aim</w:t>
            </w:r>
          </w:p>
        </w:tc>
        <w:tc>
          <w:tcPr>
            <w:tcW w:w="2158" w:type="dxa"/>
          </w:tcPr>
          <w:p w14:paraId="1C2691B2" w14:textId="589CE03E" w:rsidR="002C14DE" w:rsidRPr="00B55C07" w:rsidRDefault="002C14DE" w:rsidP="00075AA2">
            <w:pPr>
              <w:rPr>
                <w:rFonts w:cstheme="minorHAnsi"/>
              </w:rPr>
            </w:pPr>
            <w:r w:rsidRPr="00B55C07">
              <w:rPr>
                <w:rFonts w:cstheme="minorHAnsi"/>
                <w:color w:val="000000"/>
              </w:rPr>
              <w:t>Know and align care with each older adult’s specific health outcome goals and care preferences</w:t>
            </w:r>
            <w:r w:rsidR="007B2256">
              <w:rPr>
                <w:rFonts w:cstheme="minorHAnsi"/>
                <w:color w:val="000000"/>
              </w:rPr>
              <w:t xml:space="preserve"> including, but not limited to, end-of-life care, and across settings of care</w:t>
            </w:r>
            <w:r w:rsidR="000679DD">
              <w:rPr>
                <w:rFonts w:cstheme="minorHAnsi"/>
                <w:color w:val="000000"/>
              </w:rPr>
              <w:t>.</w:t>
            </w:r>
          </w:p>
        </w:tc>
        <w:tc>
          <w:tcPr>
            <w:tcW w:w="2139" w:type="dxa"/>
          </w:tcPr>
          <w:p w14:paraId="0EB010D1" w14:textId="1553815E" w:rsidR="002C14DE" w:rsidRPr="00B55C07" w:rsidRDefault="002C14DE" w:rsidP="00075AA2">
            <w:pPr>
              <w:rPr>
                <w:rFonts w:cstheme="minorHAnsi"/>
              </w:rPr>
            </w:pPr>
            <w:r w:rsidRPr="00B55C07">
              <w:rPr>
                <w:rFonts w:cstheme="minorHAnsi"/>
                <w:color w:val="000000"/>
              </w:rPr>
              <w:t>If medication</w:t>
            </w:r>
            <w:r w:rsidR="00175AC4">
              <w:rPr>
                <w:rFonts w:cstheme="minorHAnsi"/>
                <w:color w:val="000000"/>
              </w:rPr>
              <w:t xml:space="preserve"> is</w:t>
            </w:r>
            <w:r w:rsidRPr="00B55C07">
              <w:rPr>
                <w:rFonts w:cstheme="minorHAnsi"/>
                <w:color w:val="000000"/>
              </w:rPr>
              <w:t xml:space="preserve"> necessary, use </w:t>
            </w:r>
            <w:proofErr w:type="spellStart"/>
            <w:r w:rsidR="006B3D33">
              <w:rPr>
                <w:rFonts w:cstheme="minorHAnsi"/>
                <w:color w:val="000000"/>
              </w:rPr>
              <w:t>a</w:t>
            </w:r>
            <w:r w:rsidRPr="00B55C07">
              <w:rPr>
                <w:rFonts w:cstheme="minorHAnsi"/>
                <w:color w:val="000000"/>
              </w:rPr>
              <w:t>ge-</w:t>
            </w:r>
            <w:r w:rsidR="006B3D33">
              <w:rPr>
                <w:rFonts w:cstheme="minorHAnsi"/>
                <w:color w:val="000000"/>
              </w:rPr>
              <w:t>f</w:t>
            </w:r>
            <w:r w:rsidRPr="00B55C07">
              <w:rPr>
                <w:rFonts w:cstheme="minorHAnsi"/>
                <w:color w:val="000000"/>
              </w:rPr>
              <w:t>riendly</w:t>
            </w:r>
            <w:proofErr w:type="spellEnd"/>
            <w:r w:rsidRPr="00B55C07">
              <w:rPr>
                <w:rFonts w:cstheme="minorHAnsi"/>
                <w:color w:val="000000"/>
              </w:rPr>
              <w:t xml:space="preserve"> medication that do</w:t>
            </w:r>
            <w:r w:rsidR="007B2256">
              <w:rPr>
                <w:rFonts w:cstheme="minorHAnsi"/>
                <w:color w:val="000000"/>
              </w:rPr>
              <w:t>es</w:t>
            </w:r>
            <w:r w:rsidRPr="00B55C07">
              <w:rPr>
                <w:rFonts w:cstheme="minorHAnsi"/>
                <w:color w:val="000000"/>
              </w:rPr>
              <w:t xml:space="preserve"> not interfere with What Matters to the older adult, Mobility, or Mentation </w:t>
            </w:r>
            <w:r w:rsidR="00B02745">
              <w:rPr>
                <w:rFonts w:cstheme="minorHAnsi"/>
                <w:color w:val="000000"/>
              </w:rPr>
              <w:t>across settings</w:t>
            </w:r>
            <w:r w:rsidR="006B3D33">
              <w:rPr>
                <w:rFonts w:cstheme="minorHAnsi"/>
                <w:color w:val="000000"/>
              </w:rPr>
              <w:t xml:space="preserve"> of care</w:t>
            </w:r>
            <w:r w:rsidR="000679DD">
              <w:rPr>
                <w:rFonts w:cstheme="minorHAnsi"/>
                <w:color w:val="000000"/>
              </w:rPr>
              <w:t>.</w:t>
            </w:r>
          </w:p>
        </w:tc>
        <w:tc>
          <w:tcPr>
            <w:tcW w:w="2119" w:type="dxa"/>
          </w:tcPr>
          <w:p w14:paraId="676B8BC6" w14:textId="3F96BAA1" w:rsidR="00737120" w:rsidRDefault="00737120" w:rsidP="00737120">
            <w:pPr>
              <w:rPr>
                <w:rFonts w:cstheme="minorHAnsi"/>
                <w:color w:val="000000"/>
              </w:rPr>
            </w:pPr>
            <w:r w:rsidRPr="00B55C07">
              <w:rPr>
                <w:rFonts w:cstheme="minorHAnsi"/>
                <w:color w:val="000000"/>
              </w:rPr>
              <w:t xml:space="preserve">Prevent, identify, treat, and manage </w:t>
            </w:r>
            <w:r>
              <w:rPr>
                <w:rFonts w:cstheme="minorHAnsi"/>
                <w:color w:val="000000"/>
              </w:rPr>
              <w:t>dementia across settings</w:t>
            </w:r>
            <w:r w:rsidR="006B3D33">
              <w:rPr>
                <w:rFonts w:cstheme="minorHAnsi"/>
                <w:color w:val="000000"/>
              </w:rPr>
              <w:t xml:space="preserve"> of care</w:t>
            </w:r>
            <w:r w:rsidR="000679DD">
              <w:rPr>
                <w:rFonts w:cstheme="minorHAnsi"/>
                <w:color w:val="000000"/>
              </w:rPr>
              <w:t>.</w:t>
            </w:r>
          </w:p>
          <w:p w14:paraId="1381C96B" w14:textId="65E39EA7" w:rsidR="002C14DE" w:rsidRPr="00B55C07" w:rsidRDefault="002C14DE" w:rsidP="00075AA2">
            <w:pPr>
              <w:rPr>
                <w:rFonts w:cstheme="minorHAnsi"/>
              </w:rPr>
            </w:pPr>
          </w:p>
        </w:tc>
        <w:tc>
          <w:tcPr>
            <w:tcW w:w="2118" w:type="dxa"/>
          </w:tcPr>
          <w:p w14:paraId="7518B6C7" w14:textId="0CC322DE" w:rsidR="00737120" w:rsidRPr="00B55C07" w:rsidRDefault="00737120" w:rsidP="00075AA2">
            <w:pPr>
              <w:rPr>
                <w:rFonts w:cstheme="minorHAnsi"/>
                <w:color w:val="000000"/>
              </w:rPr>
            </w:pPr>
            <w:r w:rsidRPr="00B55C07">
              <w:rPr>
                <w:rFonts w:cstheme="minorHAnsi"/>
                <w:color w:val="000000"/>
              </w:rPr>
              <w:t xml:space="preserve">Prevent, identify, treat, and manage </w:t>
            </w:r>
            <w:r>
              <w:rPr>
                <w:rFonts w:cstheme="minorHAnsi"/>
                <w:color w:val="000000"/>
              </w:rPr>
              <w:t>depression</w:t>
            </w:r>
            <w:r w:rsidRPr="00B55C07">
              <w:rPr>
                <w:rFonts w:cstheme="minorHAnsi"/>
                <w:color w:val="000000"/>
              </w:rPr>
              <w:t xml:space="preserve"> </w:t>
            </w:r>
            <w:r>
              <w:rPr>
                <w:rFonts w:cstheme="minorHAnsi"/>
                <w:color w:val="000000"/>
              </w:rPr>
              <w:t>across settings</w:t>
            </w:r>
            <w:r w:rsidR="006B3D33">
              <w:rPr>
                <w:rFonts w:cstheme="minorHAnsi"/>
                <w:color w:val="000000"/>
              </w:rPr>
              <w:t xml:space="preserve"> of care</w:t>
            </w:r>
            <w:r w:rsidR="000679DD">
              <w:rPr>
                <w:rFonts w:cstheme="minorHAnsi"/>
                <w:color w:val="000000"/>
              </w:rPr>
              <w:t>.</w:t>
            </w:r>
          </w:p>
        </w:tc>
        <w:tc>
          <w:tcPr>
            <w:tcW w:w="2380" w:type="dxa"/>
          </w:tcPr>
          <w:p w14:paraId="5028F73D" w14:textId="351D56EC" w:rsidR="002C14DE" w:rsidRPr="00B55C07" w:rsidRDefault="002C14DE" w:rsidP="00075AA2">
            <w:pPr>
              <w:rPr>
                <w:rFonts w:cstheme="minorHAnsi"/>
              </w:rPr>
            </w:pPr>
            <w:r w:rsidRPr="00B55C07">
              <w:rPr>
                <w:rFonts w:cstheme="minorHAnsi"/>
                <w:color w:val="000000"/>
              </w:rPr>
              <w:t xml:space="preserve">Ensure that each older adult moves safely every day to maintain function and do What Matters </w:t>
            </w:r>
            <w:r w:rsidR="006B3D33">
              <w:rPr>
                <w:rFonts w:cstheme="minorHAnsi"/>
                <w:color w:val="000000"/>
              </w:rPr>
              <w:t>m</w:t>
            </w:r>
            <w:r w:rsidRPr="00B55C07">
              <w:rPr>
                <w:rFonts w:cstheme="minorHAnsi"/>
                <w:color w:val="000000"/>
              </w:rPr>
              <w:t>ost</w:t>
            </w:r>
            <w:r w:rsidR="000679DD">
              <w:rPr>
                <w:rFonts w:cstheme="minorHAnsi"/>
                <w:color w:val="000000"/>
              </w:rPr>
              <w:t>.</w:t>
            </w:r>
          </w:p>
        </w:tc>
      </w:tr>
      <w:tr w:rsidR="0092196D" w14:paraId="43DC5869" w14:textId="77777777" w:rsidTr="0092196D">
        <w:tc>
          <w:tcPr>
            <w:tcW w:w="2036" w:type="dxa"/>
            <w:vMerge w:val="restart"/>
          </w:tcPr>
          <w:p w14:paraId="26A4C239" w14:textId="45A0D631" w:rsidR="0092196D" w:rsidRPr="00AD7C7F" w:rsidRDefault="0092196D" w:rsidP="00075AA2">
            <w:pPr>
              <w:rPr>
                <w:rStyle w:val="FootnoteReference"/>
                <w:b/>
              </w:rPr>
            </w:pPr>
            <w:r w:rsidRPr="00AD7C7F">
              <w:rPr>
                <w:b/>
              </w:rPr>
              <w:t>Engage</w:t>
            </w:r>
            <w:r>
              <w:rPr>
                <w:b/>
              </w:rPr>
              <w:t xml:space="preserve"> </w:t>
            </w:r>
            <w:r w:rsidRPr="00AD7C7F">
              <w:rPr>
                <w:b/>
              </w:rPr>
              <w:t>/</w:t>
            </w:r>
            <w:r>
              <w:rPr>
                <w:b/>
              </w:rPr>
              <w:t xml:space="preserve"> </w:t>
            </w:r>
            <w:r w:rsidRPr="00AD7C7F">
              <w:rPr>
                <w:b/>
              </w:rPr>
              <w:t>Screen</w:t>
            </w:r>
            <w:r>
              <w:rPr>
                <w:b/>
              </w:rPr>
              <w:t xml:space="preserve"> </w:t>
            </w:r>
            <w:r w:rsidRPr="00AD7C7F">
              <w:rPr>
                <w:b/>
              </w:rPr>
              <w:t>/</w:t>
            </w:r>
            <w:r>
              <w:rPr>
                <w:b/>
              </w:rPr>
              <w:t xml:space="preserve"> </w:t>
            </w:r>
            <w:r w:rsidRPr="00AD7C7F">
              <w:rPr>
                <w:b/>
              </w:rPr>
              <w:t>Assess</w:t>
            </w:r>
          </w:p>
          <w:p w14:paraId="19BBC6CC" w14:textId="4BE26FE0" w:rsidR="0092196D" w:rsidRPr="00155F6C" w:rsidRDefault="0092196D" w:rsidP="00075AA2">
            <w:pPr>
              <w:rPr>
                <w:sz w:val="20"/>
                <w:szCs w:val="20"/>
              </w:rPr>
            </w:pPr>
            <w:r w:rsidRPr="009B4B0B">
              <w:rPr>
                <w:sz w:val="20"/>
                <w:szCs w:val="20"/>
              </w:rPr>
              <w:t>Please check the boxes to indicate items used in your care or fill in the blanks if you check “Other</w:t>
            </w:r>
            <w:r>
              <w:rPr>
                <w:sz w:val="20"/>
                <w:szCs w:val="20"/>
              </w:rPr>
              <w:t>.</w:t>
            </w:r>
            <w:r w:rsidRPr="009B4B0B">
              <w:rPr>
                <w:sz w:val="20"/>
                <w:szCs w:val="20"/>
              </w:rPr>
              <w:t>”</w:t>
            </w:r>
          </w:p>
        </w:tc>
        <w:tc>
          <w:tcPr>
            <w:tcW w:w="2158" w:type="dxa"/>
            <w:vMerge w:val="restart"/>
          </w:tcPr>
          <w:p w14:paraId="53C63B87" w14:textId="68E19171" w:rsidR="0092196D" w:rsidRDefault="0092196D" w:rsidP="00075AA2">
            <w:r>
              <w:t>List the question(s) you ask to know and align care with each older adult’s specific outcome goals and care preferences:</w:t>
            </w:r>
          </w:p>
          <w:p w14:paraId="76E68574" w14:textId="7E3DF8D9" w:rsidR="0092196D" w:rsidRPr="00322E7F" w:rsidRDefault="0092196D" w:rsidP="00075AA2">
            <w:pPr>
              <w:rPr>
                <w:i/>
                <w:iCs/>
                <w:color w:val="4F81BD" w:themeColor="accent1"/>
                <w:sz w:val="18"/>
              </w:rPr>
            </w:pPr>
            <w:r w:rsidRPr="00322E7F">
              <w:rPr>
                <w:i/>
                <w:iCs/>
                <w:color w:val="4F81BD" w:themeColor="accent1"/>
                <w:sz w:val="18"/>
              </w:rPr>
              <w:t>One or more What Matters question(s) must be listed. Question(s) cannot focus only on end-of-life forms.</w:t>
            </w:r>
          </w:p>
        </w:tc>
        <w:tc>
          <w:tcPr>
            <w:tcW w:w="2139" w:type="dxa"/>
            <w:vMerge w:val="restart"/>
          </w:tcPr>
          <w:p w14:paraId="049AA410" w14:textId="04C08B06" w:rsidR="0092196D" w:rsidRPr="00CF5279" w:rsidRDefault="0092196D" w:rsidP="00075AA2">
            <w:r>
              <w:t>Check the medications you s</w:t>
            </w:r>
            <w:r w:rsidRPr="00CF5279">
              <w:t>creen for</w:t>
            </w:r>
            <w:r>
              <w:t xml:space="preserve"> regularly:</w:t>
            </w:r>
          </w:p>
          <w:p w14:paraId="3B94A319" w14:textId="77777777" w:rsidR="0092196D" w:rsidRPr="00CE7461" w:rsidRDefault="003C6BE9" w:rsidP="00075AA2">
            <w:pPr>
              <w:rPr>
                <w:rFonts w:cstheme="minorHAnsi"/>
                <w:sz w:val="20"/>
                <w:szCs w:val="20"/>
              </w:rPr>
            </w:pPr>
            <w:sdt>
              <w:sdtPr>
                <w:rPr>
                  <w:rFonts w:cstheme="minorHAnsi"/>
                  <w:sz w:val="20"/>
                  <w:szCs w:val="20"/>
                </w:rPr>
                <w:id w:val="1289546375"/>
                <w14:checkbox>
                  <w14:checked w14:val="0"/>
                  <w14:checkedState w14:val="2612" w14:font="MS Gothic"/>
                  <w14:uncheckedState w14:val="2610" w14:font="MS Gothic"/>
                </w14:checkbox>
              </w:sdtPr>
              <w:sdtEndPr/>
              <w:sdtContent>
                <w:r w:rsidR="0092196D" w:rsidRPr="00CE7461">
                  <w:rPr>
                    <w:rFonts w:ascii="Segoe UI Symbol" w:eastAsia="MS Gothic" w:hAnsi="Segoe UI Symbol" w:cs="Segoe UI Symbol"/>
                    <w:sz w:val="20"/>
                    <w:szCs w:val="20"/>
                  </w:rPr>
                  <w:t>☐</w:t>
                </w:r>
              </w:sdtContent>
            </w:sdt>
            <w:r w:rsidR="0092196D" w:rsidRPr="00CE7461">
              <w:rPr>
                <w:rFonts w:cstheme="minorHAnsi"/>
                <w:sz w:val="20"/>
                <w:szCs w:val="20"/>
              </w:rPr>
              <w:t>Benzodiazepines</w:t>
            </w:r>
          </w:p>
          <w:p w14:paraId="5041D324" w14:textId="77777777" w:rsidR="0092196D" w:rsidRPr="00CE7461" w:rsidRDefault="003C6BE9" w:rsidP="00075AA2">
            <w:pPr>
              <w:rPr>
                <w:rFonts w:cstheme="minorHAnsi"/>
                <w:sz w:val="20"/>
                <w:szCs w:val="20"/>
              </w:rPr>
            </w:pPr>
            <w:sdt>
              <w:sdtPr>
                <w:rPr>
                  <w:rFonts w:cstheme="minorHAnsi"/>
                  <w:sz w:val="20"/>
                  <w:szCs w:val="20"/>
                </w:rPr>
                <w:id w:val="-935668925"/>
                <w14:checkbox>
                  <w14:checked w14:val="0"/>
                  <w14:checkedState w14:val="2612" w14:font="MS Gothic"/>
                  <w14:uncheckedState w14:val="2610" w14:font="MS Gothic"/>
                </w14:checkbox>
              </w:sdtPr>
              <w:sdtEndPr/>
              <w:sdtContent>
                <w:r w:rsidR="0092196D" w:rsidRPr="00CE7461">
                  <w:rPr>
                    <w:rFonts w:ascii="Segoe UI Symbol" w:eastAsia="MS Gothic" w:hAnsi="Segoe UI Symbol" w:cs="Segoe UI Symbol"/>
                    <w:sz w:val="20"/>
                    <w:szCs w:val="20"/>
                  </w:rPr>
                  <w:t>☐</w:t>
                </w:r>
              </w:sdtContent>
            </w:sdt>
            <w:r w:rsidR="0092196D" w:rsidRPr="00CE7461">
              <w:rPr>
                <w:rFonts w:cstheme="minorHAnsi"/>
                <w:sz w:val="20"/>
                <w:szCs w:val="20"/>
              </w:rPr>
              <w:t>Opioids</w:t>
            </w:r>
          </w:p>
          <w:p w14:paraId="084DFCD9" w14:textId="217EA238" w:rsidR="0092196D" w:rsidRPr="00CE7461" w:rsidRDefault="003C6BE9" w:rsidP="00075AA2">
            <w:pPr>
              <w:rPr>
                <w:rFonts w:cstheme="minorHAnsi"/>
                <w:sz w:val="20"/>
                <w:szCs w:val="20"/>
              </w:rPr>
            </w:pPr>
            <w:sdt>
              <w:sdtPr>
                <w:rPr>
                  <w:rFonts w:cstheme="minorHAnsi"/>
                  <w:sz w:val="20"/>
                  <w:szCs w:val="20"/>
                </w:rPr>
                <w:id w:val="1880816289"/>
                <w14:checkbox>
                  <w14:checked w14:val="0"/>
                  <w14:checkedState w14:val="2612" w14:font="MS Gothic"/>
                  <w14:uncheckedState w14:val="2610" w14:font="MS Gothic"/>
                </w14:checkbox>
              </w:sdtPr>
              <w:sdtEndPr/>
              <w:sdtContent>
                <w:r w:rsidR="0092196D" w:rsidRPr="00CE7461">
                  <w:rPr>
                    <w:rFonts w:ascii="Segoe UI Symbol" w:eastAsia="MS Gothic" w:hAnsi="Segoe UI Symbol" w:cs="Segoe UI Symbol"/>
                    <w:sz w:val="20"/>
                    <w:szCs w:val="20"/>
                  </w:rPr>
                  <w:t>☐</w:t>
                </w:r>
              </w:sdtContent>
            </w:sdt>
            <w:proofErr w:type="gramStart"/>
            <w:r w:rsidR="0092196D" w:rsidRPr="00CE7461">
              <w:rPr>
                <w:rFonts w:cstheme="minorHAnsi"/>
                <w:sz w:val="20"/>
                <w:szCs w:val="20"/>
              </w:rPr>
              <w:t>Highly-anticholinergic</w:t>
            </w:r>
            <w:proofErr w:type="gramEnd"/>
            <w:r w:rsidR="0092196D" w:rsidRPr="00CE7461">
              <w:rPr>
                <w:rFonts w:cstheme="minorHAnsi"/>
                <w:sz w:val="20"/>
                <w:szCs w:val="20"/>
              </w:rPr>
              <w:t xml:space="preserve"> medications</w:t>
            </w:r>
            <w:r w:rsidR="0092196D">
              <w:rPr>
                <w:rFonts w:cstheme="minorHAnsi"/>
                <w:sz w:val="20"/>
                <w:szCs w:val="20"/>
              </w:rPr>
              <w:t xml:space="preserve"> (e.g., </w:t>
            </w:r>
            <w:r w:rsidR="0092196D" w:rsidRPr="00CE7461">
              <w:rPr>
                <w:rFonts w:cstheme="minorHAnsi"/>
                <w:sz w:val="20"/>
                <w:szCs w:val="20"/>
              </w:rPr>
              <w:t>diphenhydramine</w:t>
            </w:r>
            <w:r w:rsidR="0092196D">
              <w:rPr>
                <w:rFonts w:cstheme="minorHAnsi"/>
                <w:sz w:val="20"/>
                <w:szCs w:val="20"/>
              </w:rPr>
              <w:t>)</w:t>
            </w:r>
          </w:p>
          <w:p w14:paraId="32E9D278" w14:textId="77777777" w:rsidR="0092196D" w:rsidRPr="00CE7461" w:rsidRDefault="003C6BE9" w:rsidP="00075AA2">
            <w:pPr>
              <w:rPr>
                <w:rFonts w:cstheme="minorHAnsi"/>
                <w:sz w:val="20"/>
                <w:szCs w:val="20"/>
              </w:rPr>
            </w:pPr>
            <w:sdt>
              <w:sdtPr>
                <w:rPr>
                  <w:rFonts w:cstheme="minorHAnsi"/>
                  <w:sz w:val="20"/>
                  <w:szCs w:val="20"/>
                </w:rPr>
                <w:id w:val="770745371"/>
                <w14:checkbox>
                  <w14:checked w14:val="0"/>
                  <w14:checkedState w14:val="2612" w14:font="MS Gothic"/>
                  <w14:uncheckedState w14:val="2610" w14:font="MS Gothic"/>
                </w14:checkbox>
              </w:sdtPr>
              <w:sdtEndPr/>
              <w:sdtContent>
                <w:r w:rsidR="0092196D" w:rsidRPr="00CE7461">
                  <w:rPr>
                    <w:rFonts w:ascii="Segoe UI Symbol" w:eastAsia="MS Gothic" w:hAnsi="Segoe UI Symbol" w:cs="Segoe UI Symbol"/>
                    <w:sz w:val="20"/>
                    <w:szCs w:val="20"/>
                  </w:rPr>
                  <w:t>☐</w:t>
                </w:r>
              </w:sdtContent>
            </w:sdt>
            <w:r w:rsidR="0092196D" w:rsidRPr="00CE7461">
              <w:rPr>
                <w:rFonts w:cstheme="minorHAnsi"/>
                <w:sz w:val="20"/>
                <w:szCs w:val="20"/>
              </w:rPr>
              <w:t>All prescription and over-the-counter sedatives and sleep medications</w:t>
            </w:r>
          </w:p>
          <w:p w14:paraId="4F3C23EE" w14:textId="77777777" w:rsidR="0092196D" w:rsidRPr="00CE7461" w:rsidRDefault="003C6BE9" w:rsidP="00075AA2">
            <w:pPr>
              <w:rPr>
                <w:rFonts w:cstheme="minorHAnsi"/>
                <w:sz w:val="20"/>
                <w:szCs w:val="20"/>
              </w:rPr>
            </w:pPr>
            <w:sdt>
              <w:sdtPr>
                <w:rPr>
                  <w:rFonts w:cstheme="minorHAnsi"/>
                  <w:sz w:val="20"/>
                  <w:szCs w:val="20"/>
                </w:rPr>
                <w:id w:val="-52159481"/>
                <w14:checkbox>
                  <w14:checked w14:val="0"/>
                  <w14:checkedState w14:val="2612" w14:font="MS Gothic"/>
                  <w14:uncheckedState w14:val="2610" w14:font="MS Gothic"/>
                </w14:checkbox>
              </w:sdtPr>
              <w:sdtEndPr/>
              <w:sdtContent>
                <w:r w:rsidR="0092196D" w:rsidRPr="00CE7461">
                  <w:rPr>
                    <w:rFonts w:ascii="Segoe UI Symbol" w:eastAsia="MS Gothic" w:hAnsi="Segoe UI Symbol" w:cs="Segoe UI Symbol"/>
                    <w:sz w:val="20"/>
                    <w:szCs w:val="20"/>
                  </w:rPr>
                  <w:t>☐</w:t>
                </w:r>
              </w:sdtContent>
            </w:sdt>
            <w:r w:rsidR="0092196D" w:rsidRPr="00CE7461">
              <w:rPr>
                <w:rFonts w:cstheme="minorHAnsi"/>
                <w:sz w:val="20"/>
                <w:szCs w:val="20"/>
              </w:rPr>
              <w:t>Muscle relaxants</w:t>
            </w:r>
          </w:p>
          <w:p w14:paraId="513B2F3C" w14:textId="77777777" w:rsidR="0092196D" w:rsidRPr="00CE7461" w:rsidRDefault="003C6BE9" w:rsidP="00075AA2">
            <w:pPr>
              <w:rPr>
                <w:rFonts w:cstheme="minorHAnsi"/>
                <w:sz w:val="20"/>
                <w:szCs w:val="20"/>
              </w:rPr>
            </w:pPr>
            <w:sdt>
              <w:sdtPr>
                <w:rPr>
                  <w:rFonts w:cstheme="minorHAnsi"/>
                  <w:sz w:val="20"/>
                  <w:szCs w:val="20"/>
                </w:rPr>
                <w:id w:val="1150406094"/>
                <w14:checkbox>
                  <w14:checked w14:val="0"/>
                  <w14:checkedState w14:val="2612" w14:font="MS Gothic"/>
                  <w14:uncheckedState w14:val="2610" w14:font="MS Gothic"/>
                </w14:checkbox>
              </w:sdtPr>
              <w:sdtEndPr/>
              <w:sdtContent>
                <w:r w:rsidR="0092196D" w:rsidRPr="00CE7461">
                  <w:rPr>
                    <w:rFonts w:ascii="Segoe UI Symbol" w:eastAsia="MS Gothic" w:hAnsi="Segoe UI Symbol" w:cs="Segoe UI Symbol"/>
                    <w:sz w:val="20"/>
                    <w:szCs w:val="20"/>
                  </w:rPr>
                  <w:t>☐</w:t>
                </w:r>
              </w:sdtContent>
            </w:sdt>
            <w:r w:rsidR="0092196D" w:rsidRPr="00CE7461">
              <w:rPr>
                <w:rFonts w:cstheme="minorHAnsi"/>
                <w:sz w:val="20"/>
                <w:szCs w:val="20"/>
              </w:rPr>
              <w:t>Tricyclic antidepressants</w:t>
            </w:r>
          </w:p>
          <w:p w14:paraId="668FFF77" w14:textId="77777777" w:rsidR="0092196D" w:rsidRPr="00CE7461" w:rsidRDefault="003C6BE9" w:rsidP="00075AA2">
            <w:pPr>
              <w:rPr>
                <w:rFonts w:cstheme="minorHAnsi"/>
                <w:sz w:val="20"/>
                <w:szCs w:val="20"/>
              </w:rPr>
            </w:pPr>
            <w:sdt>
              <w:sdtPr>
                <w:rPr>
                  <w:rFonts w:cstheme="minorHAnsi"/>
                  <w:sz w:val="20"/>
                  <w:szCs w:val="20"/>
                </w:rPr>
                <w:id w:val="585881217"/>
                <w14:checkbox>
                  <w14:checked w14:val="0"/>
                  <w14:checkedState w14:val="2612" w14:font="MS Gothic"/>
                  <w14:uncheckedState w14:val="2610" w14:font="MS Gothic"/>
                </w14:checkbox>
              </w:sdtPr>
              <w:sdtEndPr/>
              <w:sdtContent>
                <w:r w:rsidR="0092196D" w:rsidRPr="00CE7461">
                  <w:rPr>
                    <w:rFonts w:ascii="Segoe UI Symbol" w:eastAsia="MS Gothic" w:hAnsi="Segoe UI Symbol" w:cs="Segoe UI Symbol"/>
                    <w:sz w:val="20"/>
                    <w:szCs w:val="20"/>
                  </w:rPr>
                  <w:t>☐</w:t>
                </w:r>
              </w:sdtContent>
            </w:sdt>
            <w:r w:rsidR="0092196D" w:rsidRPr="00CE7461">
              <w:rPr>
                <w:rFonts w:cstheme="minorHAnsi"/>
                <w:sz w:val="20"/>
                <w:szCs w:val="20"/>
              </w:rPr>
              <w:t>Antipsychotics</w:t>
            </w:r>
          </w:p>
          <w:p w14:paraId="2E4A6C6D" w14:textId="5E05BF9E" w:rsidR="0092196D" w:rsidRPr="0092196D" w:rsidRDefault="003C6BE9" w:rsidP="00B02745">
            <w:pPr>
              <w:rPr>
                <w:rFonts w:cstheme="minorHAnsi"/>
                <w:sz w:val="20"/>
                <w:szCs w:val="20"/>
              </w:rPr>
            </w:pPr>
            <w:sdt>
              <w:sdtPr>
                <w:rPr>
                  <w:rFonts w:cstheme="minorHAnsi"/>
                  <w:sz w:val="20"/>
                  <w:szCs w:val="20"/>
                </w:rPr>
                <w:id w:val="-611050273"/>
                <w14:checkbox>
                  <w14:checked w14:val="0"/>
                  <w14:checkedState w14:val="2612" w14:font="MS Gothic"/>
                  <w14:uncheckedState w14:val="2610" w14:font="MS Gothic"/>
                </w14:checkbox>
              </w:sdtPr>
              <w:sdtEndPr/>
              <w:sdtContent>
                <w:r w:rsidR="0092196D">
                  <w:rPr>
                    <w:rFonts w:ascii="MS Gothic" w:eastAsia="MS Gothic" w:hAnsi="MS Gothic" w:cstheme="minorHAnsi" w:hint="eastAsia"/>
                    <w:sz w:val="20"/>
                    <w:szCs w:val="20"/>
                  </w:rPr>
                  <w:t>☐</w:t>
                </w:r>
              </w:sdtContent>
            </w:sdt>
            <w:r w:rsidR="0092196D" w:rsidRPr="00CE7461">
              <w:rPr>
                <w:rFonts w:cstheme="minorHAnsi"/>
                <w:sz w:val="20"/>
                <w:szCs w:val="20"/>
              </w:rPr>
              <w:t xml:space="preserve">Other: </w:t>
            </w:r>
            <w:r w:rsidR="0092196D">
              <w:rPr>
                <w:rFonts w:cstheme="minorHAnsi"/>
                <w:sz w:val="20"/>
                <w:szCs w:val="20"/>
              </w:rPr>
              <w:t>__________</w:t>
            </w:r>
          </w:p>
          <w:p w14:paraId="5F4913CA" w14:textId="77777777" w:rsidR="00642815" w:rsidRDefault="00642815" w:rsidP="00B02745">
            <w:pPr>
              <w:rPr>
                <w:i/>
                <w:iCs/>
                <w:color w:val="4F81BD" w:themeColor="accent1"/>
                <w:sz w:val="18"/>
              </w:rPr>
            </w:pPr>
          </w:p>
          <w:p w14:paraId="7DBE89E5" w14:textId="19334775" w:rsidR="0092196D" w:rsidRPr="000679DD" w:rsidRDefault="0092196D" w:rsidP="00B02745">
            <w:pPr>
              <w:rPr>
                <w:i/>
                <w:iCs/>
              </w:rPr>
            </w:pPr>
            <w:r w:rsidRPr="000679DD">
              <w:rPr>
                <w:i/>
                <w:iCs/>
                <w:color w:val="4F81BD" w:themeColor="accent1"/>
                <w:sz w:val="18"/>
              </w:rPr>
              <w:t>Minimum requirement: At least one of the first seven boxes must be checked.</w:t>
            </w:r>
          </w:p>
        </w:tc>
        <w:tc>
          <w:tcPr>
            <w:tcW w:w="2119" w:type="dxa"/>
          </w:tcPr>
          <w:p w14:paraId="78BA14D8" w14:textId="2FA86506" w:rsidR="0092196D" w:rsidRDefault="0092196D" w:rsidP="00737120">
            <w:r>
              <w:t>Check the tool used to screen for d</w:t>
            </w:r>
            <w:r w:rsidRPr="00CF5279">
              <w:t>ementia</w:t>
            </w:r>
            <w:r>
              <w:t>:</w:t>
            </w:r>
            <w:r w:rsidRPr="00CF5279">
              <w:t xml:space="preserve"> </w:t>
            </w:r>
          </w:p>
          <w:p w14:paraId="15BE97F6" w14:textId="77777777" w:rsidR="0092196D" w:rsidRPr="00CF5279" w:rsidRDefault="003C6BE9" w:rsidP="00737120">
            <w:sdt>
              <w:sdtPr>
                <w:id w:val="664605745"/>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rsidRPr="00CF5279">
              <w:t>Mini-Cog</w:t>
            </w:r>
          </w:p>
          <w:p w14:paraId="4BD864A6" w14:textId="77777777" w:rsidR="0092196D" w:rsidRPr="00CF5279" w:rsidRDefault="003C6BE9" w:rsidP="00737120">
            <w:sdt>
              <w:sdtPr>
                <w:id w:val="-1110510099"/>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rsidRPr="00CF5279">
              <w:t>SLUMS</w:t>
            </w:r>
          </w:p>
          <w:p w14:paraId="479A1B8E" w14:textId="77777777" w:rsidR="0092196D" w:rsidRPr="00CF5279" w:rsidRDefault="003C6BE9" w:rsidP="00737120">
            <w:sdt>
              <w:sdtPr>
                <w:id w:val="573246147"/>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rsidRPr="00CF5279">
              <w:t>MOCA</w:t>
            </w:r>
          </w:p>
          <w:p w14:paraId="7E1FFBF6" w14:textId="6C8E80E2" w:rsidR="0092196D" w:rsidRDefault="003C6BE9" w:rsidP="00737120">
            <w:sdt>
              <w:sdtPr>
                <w:id w:val="-1573647486"/>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rsidRPr="00CF5279">
              <w:t>Other:</w:t>
            </w:r>
            <w:r w:rsidR="0092196D">
              <w:t xml:space="preserve"> _________</w:t>
            </w:r>
          </w:p>
          <w:p w14:paraId="4129B25F" w14:textId="77ACB02A" w:rsidR="0092196D" w:rsidRDefault="0092196D" w:rsidP="00737120"/>
          <w:p w14:paraId="36EF2A4D" w14:textId="1A134F00" w:rsidR="0092196D" w:rsidRPr="006B2EBF" w:rsidRDefault="0092196D" w:rsidP="00737120">
            <w:pPr>
              <w:rPr>
                <w:i/>
                <w:iCs/>
                <w:color w:val="4F81BD" w:themeColor="accent1"/>
                <w:sz w:val="18"/>
              </w:rPr>
            </w:pPr>
            <w:r w:rsidRPr="006B2EBF">
              <w:rPr>
                <w:i/>
                <w:iCs/>
                <w:color w:val="4F81BD" w:themeColor="accent1"/>
                <w:sz w:val="18"/>
              </w:rPr>
              <w:t xml:space="preserve">Minimum requirement: At least one of the first three boxes must be checked. If only “Other” is checked, will review. </w:t>
            </w:r>
          </w:p>
          <w:p w14:paraId="2C12035B" w14:textId="77777777" w:rsidR="0092196D" w:rsidRDefault="0092196D" w:rsidP="00737120"/>
          <w:p w14:paraId="524E77F0" w14:textId="719520C1" w:rsidR="0092196D" w:rsidRDefault="0092196D" w:rsidP="00075AA2">
            <w:pPr>
              <w:ind w:left="384"/>
            </w:pPr>
          </w:p>
        </w:tc>
        <w:tc>
          <w:tcPr>
            <w:tcW w:w="2118" w:type="dxa"/>
          </w:tcPr>
          <w:p w14:paraId="35C8A9BD" w14:textId="1FEFB5BF" w:rsidR="0092196D" w:rsidRDefault="0092196D" w:rsidP="00737120">
            <w:r>
              <w:t>Check the tool used to screen for depression:</w:t>
            </w:r>
          </w:p>
          <w:p w14:paraId="6E248C2D" w14:textId="77777777" w:rsidR="0092196D" w:rsidRPr="00CF5279" w:rsidRDefault="003C6BE9" w:rsidP="00737120">
            <w:pPr>
              <w:ind w:left="-18"/>
            </w:pPr>
            <w:sdt>
              <w:sdtPr>
                <w:id w:val="427630772"/>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rsidRPr="00CF5279">
              <w:t>PHQ-2</w:t>
            </w:r>
          </w:p>
          <w:p w14:paraId="0B22965C" w14:textId="77777777" w:rsidR="0092196D" w:rsidRPr="00CF5279" w:rsidRDefault="003C6BE9" w:rsidP="00737120">
            <w:pPr>
              <w:ind w:left="-18"/>
            </w:pPr>
            <w:sdt>
              <w:sdtPr>
                <w:id w:val="-1459793082"/>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rsidRPr="00CF5279">
              <w:t>PHQ-9</w:t>
            </w:r>
          </w:p>
          <w:p w14:paraId="48EEEC36" w14:textId="77777777" w:rsidR="0092196D" w:rsidRPr="00CF5279" w:rsidRDefault="003C6BE9" w:rsidP="00737120">
            <w:pPr>
              <w:ind w:left="-18"/>
            </w:pPr>
            <w:sdt>
              <w:sdtPr>
                <w:id w:val="1919276337"/>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rsidRPr="00CF5279">
              <w:t>GDS – short form</w:t>
            </w:r>
          </w:p>
          <w:p w14:paraId="10E8B494" w14:textId="77777777" w:rsidR="0092196D" w:rsidRPr="00CF5279" w:rsidRDefault="003C6BE9" w:rsidP="00737120">
            <w:pPr>
              <w:ind w:left="-18"/>
            </w:pPr>
            <w:sdt>
              <w:sdtPr>
                <w:id w:val="-1791967443"/>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rsidRPr="00CF5279">
              <w:t>GDS</w:t>
            </w:r>
          </w:p>
          <w:p w14:paraId="4A6446E4" w14:textId="7BB17706" w:rsidR="0092196D" w:rsidRDefault="003C6BE9" w:rsidP="00737120">
            <w:sdt>
              <w:sdtPr>
                <w:id w:val="-42907041"/>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rsidRPr="00CF5279">
              <w:t>Other:</w:t>
            </w:r>
            <w:r w:rsidR="0092196D">
              <w:t xml:space="preserve"> _________</w:t>
            </w:r>
          </w:p>
          <w:p w14:paraId="7B9A57FB" w14:textId="6B2E438C" w:rsidR="0092196D" w:rsidRDefault="0092196D" w:rsidP="00737120"/>
          <w:p w14:paraId="0D8BE58D" w14:textId="3F421D9F" w:rsidR="0092196D" w:rsidRPr="006B2EBF" w:rsidRDefault="0092196D" w:rsidP="009F2E6E">
            <w:pPr>
              <w:rPr>
                <w:i/>
                <w:iCs/>
              </w:rPr>
            </w:pPr>
            <w:r w:rsidRPr="006B2EBF">
              <w:rPr>
                <w:i/>
                <w:iCs/>
                <w:color w:val="4F81BD" w:themeColor="accent1"/>
                <w:sz w:val="18"/>
              </w:rPr>
              <w:t xml:space="preserve">Minimum requirement: At least one of the first four boxes must be checked. If only “Other” is checked, will review. </w:t>
            </w:r>
          </w:p>
        </w:tc>
        <w:tc>
          <w:tcPr>
            <w:tcW w:w="2380" w:type="dxa"/>
          </w:tcPr>
          <w:p w14:paraId="4AF206BF" w14:textId="3F39F88E" w:rsidR="0092196D" w:rsidRDefault="0092196D" w:rsidP="00075AA2">
            <w:r>
              <w:t>Check the tool used to screen for mobility limitations:</w:t>
            </w:r>
          </w:p>
          <w:p w14:paraId="2376F7E3" w14:textId="1B43F5A4" w:rsidR="0092196D" w:rsidRDefault="003C6BE9" w:rsidP="00642815">
            <w:pPr>
              <w:ind w:left="-24"/>
            </w:pPr>
            <w:sdt>
              <w:sdtPr>
                <w:id w:val="-1116604462"/>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rsidRPr="00CF5279">
              <w:t>T</w:t>
            </w:r>
            <w:r w:rsidR="00D13FBA">
              <w:t>imed Up &amp; Go (TUG)</w:t>
            </w:r>
          </w:p>
          <w:p w14:paraId="28E75FF6" w14:textId="7FCC712C" w:rsidR="0092196D" w:rsidRDefault="003C6BE9" w:rsidP="006634DE">
            <w:pPr>
              <w:ind w:left="-14" w:firstLine="14"/>
            </w:pPr>
            <w:sdt>
              <w:sdtPr>
                <w:id w:val="-1965416011"/>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t xml:space="preserve"> JH-HLM</w:t>
            </w:r>
          </w:p>
          <w:p w14:paraId="4194F42C" w14:textId="4AD7A729" w:rsidR="0092196D" w:rsidRDefault="003C6BE9" w:rsidP="006634DE">
            <w:pPr>
              <w:ind w:left="-14" w:firstLine="14"/>
            </w:pPr>
            <w:sdt>
              <w:sdtPr>
                <w:rPr>
                  <w:rFonts w:ascii="MS Gothic" w:eastAsia="MS Gothic" w:hAnsi="MS Gothic"/>
                </w:rPr>
                <w:id w:val="-1276327766"/>
                <w14:checkbox>
                  <w14:checked w14:val="0"/>
                  <w14:checkedState w14:val="2612" w14:font="MS Gothic"/>
                  <w14:uncheckedState w14:val="2610" w14:font="MS Gothic"/>
                </w14:checkbox>
              </w:sdtPr>
              <w:sdtEndPr/>
              <w:sdtContent>
                <w:r w:rsidR="0092196D" w:rsidRPr="00862776">
                  <w:rPr>
                    <w:rFonts w:ascii="MS Gothic" w:eastAsia="MS Gothic" w:hAnsi="MS Gothic" w:hint="eastAsia"/>
                  </w:rPr>
                  <w:t>☐</w:t>
                </w:r>
              </w:sdtContent>
            </w:sdt>
            <w:r w:rsidR="0092196D">
              <w:t xml:space="preserve"> POMA</w:t>
            </w:r>
          </w:p>
          <w:p w14:paraId="29C7B4B7" w14:textId="3CC53EE3" w:rsidR="0092196D" w:rsidRPr="00CF5279" w:rsidRDefault="003C6BE9" w:rsidP="006634DE">
            <w:pPr>
              <w:ind w:left="-14" w:firstLine="14"/>
            </w:pPr>
            <w:sdt>
              <w:sdtPr>
                <w:rPr>
                  <w:rFonts w:ascii="MS Gothic" w:eastAsia="MS Gothic" w:hAnsi="MS Gothic"/>
                </w:rPr>
                <w:id w:val="-1670863047"/>
                <w14:checkbox>
                  <w14:checked w14:val="0"/>
                  <w14:checkedState w14:val="2612" w14:font="MS Gothic"/>
                  <w14:uncheckedState w14:val="2610" w14:font="MS Gothic"/>
                </w14:checkbox>
              </w:sdtPr>
              <w:sdtEndPr/>
              <w:sdtContent>
                <w:r w:rsidR="0092196D" w:rsidRPr="00862776">
                  <w:rPr>
                    <w:rFonts w:ascii="MS Gothic" w:eastAsia="MS Gothic" w:hAnsi="MS Gothic" w:hint="eastAsia"/>
                  </w:rPr>
                  <w:t>☐</w:t>
                </w:r>
              </w:sdtContent>
            </w:sdt>
            <w:r w:rsidR="0092196D">
              <w:t xml:space="preserve"> Refer to PT</w:t>
            </w:r>
          </w:p>
          <w:p w14:paraId="261092F0" w14:textId="209BA1E3" w:rsidR="0092196D" w:rsidRDefault="003C6BE9" w:rsidP="00075AA2">
            <w:pPr>
              <w:ind w:left="-24"/>
            </w:pPr>
            <w:sdt>
              <w:sdtPr>
                <w:id w:val="1321918706"/>
                <w14:checkbox>
                  <w14:checked w14:val="0"/>
                  <w14:checkedState w14:val="2612" w14:font="MS Gothic"/>
                  <w14:uncheckedState w14:val="2610" w14:font="MS Gothic"/>
                </w14:checkbox>
              </w:sdtPr>
              <w:sdtEndPr/>
              <w:sdtContent>
                <w:r w:rsidR="0092196D">
                  <w:rPr>
                    <w:rFonts w:ascii="MS Gothic" w:eastAsia="MS Gothic" w:hAnsi="MS Gothic" w:hint="eastAsia"/>
                  </w:rPr>
                  <w:t>☐</w:t>
                </w:r>
              </w:sdtContent>
            </w:sdt>
            <w:r w:rsidR="0092196D" w:rsidRPr="00CF5279">
              <w:t>Other:</w:t>
            </w:r>
            <w:r w:rsidR="0092196D">
              <w:t xml:space="preserve"> __________</w:t>
            </w:r>
          </w:p>
          <w:p w14:paraId="73E2E4CB" w14:textId="62702366" w:rsidR="0092196D" w:rsidRDefault="0092196D" w:rsidP="00075AA2">
            <w:pPr>
              <w:ind w:left="-24"/>
            </w:pPr>
          </w:p>
          <w:p w14:paraId="64E1C200" w14:textId="578A44A8" w:rsidR="0092196D" w:rsidRPr="006B2EBF" w:rsidRDefault="0092196D" w:rsidP="000402F3">
            <w:pPr>
              <w:rPr>
                <w:i/>
                <w:iCs/>
              </w:rPr>
            </w:pPr>
            <w:r w:rsidRPr="006B2EBF">
              <w:rPr>
                <w:i/>
                <w:iCs/>
                <w:color w:val="4F81BD" w:themeColor="accent1"/>
                <w:sz w:val="18"/>
              </w:rPr>
              <w:t xml:space="preserve">Minimum requirement: One box must be checked. If only “Other” is checked, will review. </w:t>
            </w:r>
          </w:p>
        </w:tc>
      </w:tr>
      <w:tr w:rsidR="0092196D" w14:paraId="2A023E8C" w14:textId="77777777" w:rsidTr="0092196D">
        <w:tc>
          <w:tcPr>
            <w:tcW w:w="2036" w:type="dxa"/>
            <w:vMerge/>
          </w:tcPr>
          <w:p w14:paraId="2CE6A587" w14:textId="77777777" w:rsidR="0092196D" w:rsidRPr="00AD7C7F" w:rsidRDefault="0092196D" w:rsidP="00075AA2">
            <w:pPr>
              <w:rPr>
                <w:b/>
              </w:rPr>
            </w:pPr>
          </w:p>
        </w:tc>
        <w:tc>
          <w:tcPr>
            <w:tcW w:w="2158" w:type="dxa"/>
            <w:vMerge/>
            <w:shd w:val="clear" w:color="auto" w:fill="FFFFFF" w:themeFill="background1"/>
          </w:tcPr>
          <w:p w14:paraId="25DE5362" w14:textId="112B50A1" w:rsidR="0092196D" w:rsidRPr="004E1C6D" w:rsidRDefault="0092196D" w:rsidP="00075AA2"/>
        </w:tc>
        <w:tc>
          <w:tcPr>
            <w:tcW w:w="2139" w:type="dxa"/>
            <w:vMerge/>
            <w:shd w:val="clear" w:color="auto" w:fill="FFFFFF" w:themeFill="background1"/>
          </w:tcPr>
          <w:p w14:paraId="18C549BE" w14:textId="1CE4831B" w:rsidR="0092196D" w:rsidRDefault="0092196D" w:rsidP="00862776">
            <w:pPr>
              <w:pStyle w:val="CommentText"/>
              <w:rPr>
                <w:sz w:val="22"/>
                <w:szCs w:val="22"/>
              </w:rPr>
            </w:pPr>
          </w:p>
        </w:tc>
        <w:tc>
          <w:tcPr>
            <w:tcW w:w="6617" w:type="dxa"/>
            <w:gridSpan w:val="3"/>
          </w:tcPr>
          <w:p w14:paraId="5C075871" w14:textId="6C1FA4ED" w:rsidR="0092196D" w:rsidRPr="008619FE" w:rsidRDefault="0092196D" w:rsidP="00862776">
            <w:pPr>
              <w:pStyle w:val="CommentText"/>
              <w:rPr>
                <w:rFonts w:cstheme="minorHAnsi"/>
                <w:sz w:val="22"/>
                <w:szCs w:val="22"/>
              </w:rPr>
            </w:pPr>
            <w:r>
              <w:rPr>
                <w:rFonts w:cstheme="minorHAnsi"/>
                <w:sz w:val="22"/>
                <w:szCs w:val="22"/>
              </w:rPr>
              <w:t xml:space="preserve">Optional: </w:t>
            </w:r>
            <w:r w:rsidRPr="008619FE">
              <w:rPr>
                <w:rFonts w:cstheme="minorHAnsi"/>
                <w:sz w:val="22"/>
                <w:szCs w:val="22"/>
              </w:rPr>
              <w:t xml:space="preserve">Check the tool used </w:t>
            </w:r>
            <w:r>
              <w:rPr>
                <w:rFonts w:cstheme="minorHAnsi"/>
                <w:sz w:val="22"/>
                <w:szCs w:val="22"/>
              </w:rPr>
              <w:t xml:space="preserve">for </w:t>
            </w:r>
            <w:r w:rsidRPr="008619FE">
              <w:rPr>
                <w:rFonts w:cstheme="minorHAnsi"/>
                <w:sz w:val="22"/>
                <w:szCs w:val="22"/>
              </w:rPr>
              <w:t>function</w:t>
            </w:r>
            <w:r>
              <w:rPr>
                <w:rFonts w:cstheme="minorHAnsi"/>
                <w:sz w:val="22"/>
                <w:szCs w:val="22"/>
              </w:rPr>
              <w:t>al assessment:</w:t>
            </w:r>
          </w:p>
          <w:p w14:paraId="20D8D98B" w14:textId="77777777" w:rsidR="0092196D" w:rsidRPr="008619FE" w:rsidRDefault="003C6BE9" w:rsidP="00862776">
            <w:pPr>
              <w:pStyle w:val="CommentText"/>
              <w:rPr>
                <w:rFonts w:cstheme="minorHAnsi"/>
                <w:sz w:val="22"/>
                <w:szCs w:val="22"/>
              </w:rPr>
            </w:pPr>
            <w:sdt>
              <w:sdtPr>
                <w:rPr>
                  <w:rFonts w:cstheme="minorHAnsi"/>
                  <w:sz w:val="22"/>
                  <w:szCs w:val="22"/>
                </w:rPr>
                <w:id w:val="-937448816"/>
                <w14:checkbox>
                  <w14:checked w14:val="0"/>
                  <w14:checkedState w14:val="2612" w14:font="MS Gothic"/>
                  <w14:uncheckedState w14:val="2610" w14:font="MS Gothic"/>
                </w14:checkbox>
              </w:sdtPr>
              <w:sdtEndPr/>
              <w:sdtContent>
                <w:r w:rsidR="0092196D" w:rsidRPr="008619FE">
                  <w:rPr>
                    <w:rFonts w:ascii="Segoe UI Symbol" w:eastAsia="MS Gothic" w:hAnsi="Segoe UI Symbol" w:cs="Segoe UI Symbol"/>
                    <w:sz w:val="22"/>
                    <w:szCs w:val="22"/>
                  </w:rPr>
                  <w:t>☐</w:t>
                </w:r>
              </w:sdtContent>
            </w:sdt>
            <w:r w:rsidR="0092196D" w:rsidRPr="008619FE">
              <w:rPr>
                <w:rFonts w:cstheme="minorHAnsi"/>
                <w:sz w:val="22"/>
                <w:szCs w:val="22"/>
              </w:rPr>
              <w:t xml:space="preserve"> Barthel Index of ADLs (in EPIC)</w:t>
            </w:r>
          </w:p>
          <w:p w14:paraId="3A1E71F4" w14:textId="77777777" w:rsidR="0092196D" w:rsidRPr="008619FE" w:rsidRDefault="003C6BE9" w:rsidP="00862776">
            <w:pPr>
              <w:pStyle w:val="CommentText"/>
              <w:rPr>
                <w:rFonts w:cstheme="minorHAnsi"/>
                <w:sz w:val="22"/>
                <w:szCs w:val="22"/>
              </w:rPr>
            </w:pPr>
            <w:sdt>
              <w:sdtPr>
                <w:rPr>
                  <w:rFonts w:cstheme="minorHAnsi"/>
                  <w:sz w:val="22"/>
                  <w:szCs w:val="22"/>
                </w:rPr>
                <w:id w:val="1375042890"/>
                <w14:checkbox>
                  <w14:checked w14:val="0"/>
                  <w14:checkedState w14:val="2612" w14:font="MS Gothic"/>
                  <w14:uncheckedState w14:val="2610" w14:font="MS Gothic"/>
                </w14:checkbox>
              </w:sdtPr>
              <w:sdtEndPr/>
              <w:sdtContent>
                <w:r w:rsidR="0092196D" w:rsidRPr="008619FE">
                  <w:rPr>
                    <w:rFonts w:ascii="Segoe UI Symbol" w:eastAsia="MS Gothic" w:hAnsi="Segoe UI Symbol" w:cs="Segoe UI Symbol"/>
                    <w:sz w:val="22"/>
                    <w:szCs w:val="22"/>
                  </w:rPr>
                  <w:t>☐</w:t>
                </w:r>
              </w:sdtContent>
            </w:sdt>
            <w:r w:rsidR="0092196D" w:rsidRPr="008619FE">
              <w:rPr>
                <w:rFonts w:cstheme="minorHAnsi"/>
                <w:sz w:val="22"/>
                <w:szCs w:val="22"/>
              </w:rPr>
              <w:t xml:space="preserve"> Lawton IADLs </w:t>
            </w:r>
          </w:p>
          <w:p w14:paraId="39208D0E" w14:textId="36FC1060" w:rsidR="0092196D" w:rsidRDefault="003C6BE9" w:rsidP="00862776">
            <w:pPr>
              <w:pStyle w:val="CommentText"/>
              <w:rPr>
                <w:rFonts w:cstheme="minorHAnsi"/>
                <w:sz w:val="22"/>
                <w:szCs w:val="22"/>
              </w:rPr>
            </w:pPr>
            <w:sdt>
              <w:sdtPr>
                <w:rPr>
                  <w:rFonts w:cstheme="minorHAnsi"/>
                  <w:sz w:val="22"/>
                  <w:szCs w:val="22"/>
                </w:rPr>
                <w:id w:val="-1053927355"/>
                <w14:checkbox>
                  <w14:checked w14:val="0"/>
                  <w14:checkedState w14:val="2612" w14:font="MS Gothic"/>
                  <w14:uncheckedState w14:val="2610" w14:font="MS Gothic"/>
                </w14:checkbox>
              </w:sdtPr>
              <w:sdtEndPr/>
              <w:sdtContent>
                <w:r w:rsidR="00225DAC">
                  <w:rPr>
                    <w:rFonts w:ascii="MS Gothic" w:eastAsia="MS Gothic" w:hAnsi="MS Gothic" w:cstheme="minorHAnsi" w:hint="eastAsia"/>
                    <w:sz w:val="22"/>
                    <w:szCs w:val="22"/>
                  </w:rPr>
                  <w:t>☐</w:t>
                </w:r>
              </w:sdtContent>
            </w:sdt>
            <w:r w:rsidR="0092196D" w:rsidRPr="008619FE">
              <w:rPr>
                <w:rFonts w:cstheme="minorHAnsi"/>
                <w:sz w:val="22"/>
                <w:szCs w:val="22"/>
              </w:rPr>
              <w:t xml:space="preserve"> Katz ADL</w:t>
            </w:r>
          </w:p>
          <w:p w14:paraId="07D2BAE7" w14:textId="327E31C2" w:rsidR="00225DAC" w:rsidRPr="008619FE" w:rsidRDefault="00225DAC" w:rsidP="00862776">
            <w:pPr>
              <w:pStyle w:val="CommentText"/>
              <w:rPr>
                <w:rFonts w:cstheme="minorHAnsi"/>
                <w:sz w:val="22"/>
                <w:szCs w:val="22"/>
              </w:rPr>
            </w:pPr>
            <w:sdt>
              <w:sdtPr>
                <w:rPr>
                  <w:rFonts w:cstheme="minorHAnsi"/>
                  <w:sz w:val="22"/>
                  <w:szCs w:val="22"/>
                </w:rPr>
                <w:id w:val="1036627077"/>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cstheme="minorHAnsi"/>
                <w:sz w:val="22"/>
                <w:szCs w:val="22"/>
              </w:rPr>
              <w:t xml:space="preserve"> Not Available</w:t>
            </w:r>
          </w:p>
          <w:p w14:paraId="4AF01BB7" w14:textId="11B79B75" w:rsidR="0092196D" w:rsidRDefault="003C6BE9" w:rsidP="008619FE">
            <w:pPr>
              <w:pStyle w:val="CommentText"/>
              <w:rPr>
                <w:rFonts w:cstheme="minorHAnsi"/>
                <w:sz w:val="22"/>
                <w:szCs w:val="22"/>
              </w:rPr>
            </w:pPr>
            <w:sdt>
              <w:sdtPr>
                <w:rPr>
                  <w:rFonts w:cstheme="minorHAnsi"/>
                  <w:sz w:val="22"/>
                  <w:szCs w:val="22"/>
                </w:rPr>
                <w:id w:val="-369452342"/>
                <w14:checkbox>
                  <w14:checked w14:val="0"/>
                  <w14:checkedState w14:val="2612" w14:font="MS Gothic"/>
                  <w14:uncheckedState w14:val="2610" w14:font="MS Gothic"/>
                </w14:checkbox>
              </w:sdtPr>
              <w:sdtEndPr/>
              <w:sdtContent>
                <w:r w:rsidR="0092196D">
                  <w:rPr>
                    <w:rFonts w:ascii="MS Gothic" w:eastAsia="MS Gothic" w:hAnsi="MS Gothic" w:cstheme="minorHAnsi" w:hint="eastAsia"/>
                    <w:sz w:val="22"/>
                    <w:szCs w:val="22"/>
                  </w:rPr>
                  <w:t>☐</w:t>
                </w:r>
              </w:sdtContent>
            </w:sdt>
            <w:r w:rsidR="0092196D" w:rsidRPr="008619FE">
              <w:rPr>
                <w:rFonts w:cstheme="minorHAnsi"/>
                <w:sz w:val="22"/>
                <w:szCs w:val="22"/>
              </w:rPr>
              <w:t>Other:</w:t>
            </w:r>
            <w:r w:rsidR="0092196D">
              <w:rPr>
                <w:rFonts w:cstheme="minorHAnsi"/>
                <w:sz w:val="22"/>
                <w:szCs w:val="22"/>
              </w:rPr>
              <w:t xml:space="preserve"> ________________________</w:t>
            </w:r>
          </w:p>
          <w:p w14:paraId="7CC83F8D" w14:textId="173AF9D3" w:rsidR="0092196D" w:rsidRPr="00225DAC" w:rsidRDefault="0092196D" w:rsidP="008619FE">
            <w:pPr>
              <w:pStyle w:val="CommentText"/>
              <w:rPr>
                <w:rFonts w:cstheme="minorHAnsi"/>
                <w:i/>
                <w:iCs/>
                <w:color w:val="4F81BD" w:themeColor="accent1"/>
                <w:sz w:val="18"/>
                <w:szCs w:val="22"/>
              </w:rPr>
            </w:pPr>
            <w:r w:rsidRPr="00225DAC">
              <w:rPr>
                <w:rFonts w:cstheme="minorHAnsi"/>
                <w:i/>
                <w:iCs/>
                <w:color w:val="4F81BD" w:themeColor="accent1"/>
                <w:sz w:val="18"/>
                <w:szCs w:val="22"/>
              </w:rPr>
              <w:t>Optional to select.</w:t>
            </w:r>
          </w:p>
          <w:p w14:paraId="1062667B" w14:textId="3C860706" w:rsidR="0092196D" w:rsidRPr="008619FE" w:rsidRDefault="0092196D" w:rsidP="008619FE">
            <w:pPr>
              <w:pStyle w:val="CommentText"/>
              <w:rPr>
                <w:rFonts w:cstheme="minorHAnsi"/>
                <w:sz w:val="22"/>
                <w:szCs w:val="22"/>
              </w:rPr>
            </w:pPr>
          </w:p>
        </w:tc>
      </w:tr>
      <w:tr w:rsidR="002C14DE" w14:paraId="49842E63" w14:textId="77777777" w:rsidTr="0092196D">
        <w:tc>
          <w:tcPr>
            <w:tcW w:w="2036" w:type="dxa"/>
          </w:tcPr>
          <w:p w14:paraId="773888E3" w14:textId="77777777" w:rsidR="002C14DE" w:rsidRPr="00AD7C7F" w:rsidRDefault="002C14DE" w:rsidP="00075AA2">
            <w:pPr>
              <w:rPr>
                <w:b/>
              </w:rPr>
            </w:pPr>
            <w:r w:rsidRPr="00AD7C7F">
              <w:rPr>
                <w:b/>
              </w:rPr>
              <w:t>Frequency</w:t>
            </w:r>
          </w:p>
        </w:tc>
        <w:tc>
          <w:tcPr>
            <w:tcW w:w="2158" w:type="dxa"/>
          </w:tcPr>
          <w:p w14:paraId="4EE85703" w14:textId="4710072E" w:rsidR="002C14DE" w:rsidRDefault="003C6BE9" w:rsidP="00075AA2">
            <w:pPr>
              <w:ind w:left="-24"/>
            </w:pPr>
            <w:sdt>
              <w:sdtPr>
                <w:id w:val="1561902633"/>
                <w14:checkbox>
                  <w14:checked w14:val="0"/>
                  <w14:checkedState w14:val="2612" w14:font="MS Gothic"/>
                  <w14:uncheckedState w14:val="2610" w14:font="MS Gothic"/>
                </w14:checkbox>
              </w:sdtPr>
              <w:sdtEndPr/>
              <w:sdtContent>
                <w:r w:rsidR="00D949A0">
                  <w:rPr>
                    <w:rFonts w:ascii="MS Gothic" w:eastAsia="MS Gothic" w:hAnsi="MS Gothic" w:hint="eastAsia"/>
                  </w:rPr>
                  <w:t>☐</w:t>
                </w:r>
              </w:sdtContent>
            </w:sdt>
            <w:r w:rsidR="00247276">
              <w:t xml:space="preserve"> At least a</w:t>
            </w:r>
            <w:r w:rsidR="002C14DE">
              <w:t>nnually</w:t>
            </w:r>
          </w:p>
          <w:p w14:paraId="39BED0B9" w14:textId="6C563C55" w:rsidR="002C14DE" w:rsidRDefault="003C6BE9" w:rsidP="00075AA2">
            <w:pPr>
              <w:ind w:left="-24"/>
            </w:pPr>
            <w:sdt>
              <w:sdtPr>
                <w:id w:val="2074696811"/>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t xml:space="preserve">Other: </w:t>
            </w:r>
            <w:r w:rsidR="00E41545">
              <w:t>__________</w:t>
            </w:r>
          </w:p>
          <w:p w14:paraId="425EF351" w14:textId="794BBE2E" w:rsidR="00D25ADF" w:rsidRPr="00247276" w:rsidRDefault="00D25ADF" w:rsidP="00247276">
            <w:pPr>
              <w:rPr>
                <w:i/>
                <w:iCs/>
              </w:rPr>
            </w:pPr>
            <w:r w:rsidRPr="00247276">
              <w:rPr>
                <w:i/>
                <w:iCs/>
                <w:color w:val="4F81BD" w:themeColor="accent1"/>
                <w:sz w:val="18"/>
              </w:rPr>
              <w:t>Minimum frequency is annually.</w:t>
            </w:r>
          </w:p>
        </w:tc>
        <w:tc>
          <w:tcPr>
            <w:tcW w:w="2139" w:type="dxa"/>
          </w:tcPr>
          <w:p w14:paraId="4FA9537A" w14:textId="0BF9CAFB" w:rsidR="002C14DE" w:rsidRDefault="003C6BE9" w:rsidP="00075AA2">
            <w:pPr>
              <w:ind w:left="-24"/>
            </w:pPr>
            <w:sdt>
              <w:sdtPr>
                <w:id w:val="-1778241367"/>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t>A</w:t>
            </w:r>
            <w:r w:rsidR="00B669C3">
              <w:t>t least a</w:t>
            </w:r>
            <w:r w:rsidR="002C14DE">
              <w:t>nnually</w:t>
            </w:r>
          </w:p>
          <w:p w14:paraId="2DF43C20" w14:textId="184BAE05" w:rsidR="002C14DE" w:rsidRDefault="003C6BE9" w:rsidP="00075AA2">
            <w:pPr>
              <w:ind w:left="-24"/>
            </w:pPr>
            <w:sdt>
              <w:sdtPr>
                <w:id w:val="319628164"/>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t>At change of medication</w:t>
            </w:r>
          </w:p>
          <w:p w14:paraId="0C9BE401" w14:textId="425C291B" w:rsidR="002C14DE" w:rsidRDefault="003C6BE9" w:rsidP="00075AA2">
            <w:pPr>
              <w:ind w:left="-24"/>
            </w:pPr>
            <w:sdt>
              <w:sdtPr>
                <w:id w:val="-1013906330"/>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t>Other:</w:t>
            </w:r>
            <w:r w:rsidR="00E41545">
              <w:t xml:space="preserve"> __________</w:t>
            </w:r>
          </w:p>
          <w:p w14:paraId="6D8325E0" w14:textId="77777777" w:rsidR="008D306C" w:rsidRDefault="008D306C" w:rsidP="00247276">
            <w:pPr>
              <w:rPr>
                <w:i/>
                <w:iCs/>
                <w:color w:val="4F81BD" w:themeColor="accent1"/>
                <w:sz w:val="18"/>
              </w:rPr>
            </w:pPr>
          </w:p>
          <w:p w14:paraId="602F372D" w14:textId="0CA693DC" w:rsidR="00D25ADF" w:rsidRDefault="00D25ADF" w:rsidP="00247276">
            <w:pPr>
              <w:rPr>
                <w:i/>
                <w:iCs/>
                <w:color w:val="4F81BD" w:themeColor="accent1"/>
                <w:sz w:val="18"/>
              </w:rPr>
            </w:pPr>
            <w:r w:rsidRPr="00247276">
              <w:rPr>
                <w:i/>
                <w:iCs/>
                <w:color w:val="4F81BD" w:themeColor="accent1"/>
                <w:sz w:val="18"/>
              </w:rPr>
              <w:t>Minimum frequency is annually.</w:t>
            </w:r>
          </w:p>
          <w:p w14:paraId="0DB35213" w14:textId="3675CC66" w:rsidR="00247276" w:rsidRPr="00247276" w:rsidRDefault="00247276" w:rsidP="00247276">
            <w:pPr>
              <w:rPr>
                <w:i/>
                <w:iCs/>
              </w:rPr>
            </w:pPr>
          </w:p>
        </w:tc>
        <w:tc>
          <w:tcPr>
            <w:tcW w:w="2119" w:type="dxa"/>
          </w:tcPr>
          <w:p w14:paraId="33604A17" w14:textId="382B854B" w:rsidR="002C14DE" w:rsidRDefault="003C6BE9" w:rsidP="00075AA2">
            <w:pPr>
              <w:ind w:left="-24"/>
            </w:pPr>
            <w:sdt>
              <w:sdtPr>
                <w:id w:val="-2054693926"/>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t>A</w:t>
            </w:r>
            <w:r w:rsidR="005A43FB">
              <w:t>t least a</w:t>
            </w:r>
            <w:r w:rsidR="002C14DE">
              <w:t>nnually</w:t>
            </w:r>
          </w:p>
          <w:p w14:paraId="127C7E6A" w14:textId="4A7C335B" w:rsidR="002C14DE" w:rsidRDefault="003C6BE9" w:rsidP="00075AA2">
            <w:pPr>
              <w:ind w:left="-24"/>
            </w:pPr>
            <w:sdt>
              <w:sdtPr>
                <w:id w:val="-1398194574"/>
                <w14:checkbox>
                  <w14:checked w14:val="0"/>
                  <w14:checkedState w14:val="2612" w14:font="MS Gothic"/>
                  <w14:uncheckedState w14:val="2610" w14:font="MS Gothic"/>
                </w14:checkbox>
              </w:sdtPr>
              <w:sdtEndPr/>
              <w:sdtContent>
                <w:r w:rsidR="008619FE">
                  <w:rPr>
                    <w:rFonts w:ascii="MS Gothic" w:eastAsia="MS Gothic" w:hAnsi="MS Gothic" w:hint="eastAsia"/>
                  </w:rPr>
                  <w:t>☐</w:t>
                </w:r>
              </w:sdtContent>
            </w:sdt>
            <w:proofErr w:type="gramStart"/>
            <w:r w:rsidR="002C14DE">
              <w:t>Other:</w:t>
            </w:r>
            <w:r w:rsidR="00E41545">
              <w:t>_</w:t>
            </w:r>
            <w:proofErr w:type="gramEnd"/>
            <w:r w:rsidR="00E41545">
              <w:t>_________</w:t>
            </w:r>
          </w:p>
          <w:p w14:paraId="66ACC24B" w14:textId="77777777" w:rsidR="008D306C" w:rsidRDefault="008D306C" w:rsidP="00247276">
            <w:pPr>
              <w:rPr>
                <w:i/>
                <w:iCs/>
                <w:color w:val="4F81BD" w:themeColor="accent1"/>
                <w:sz w:val="18"/>
              </w:rPr>
            </w:pPr>
          </w:p>
          <w:p w14:paraId="10072E1F" w14:textId="6395034E" w:rsidR="00D25ADF" w:rsidRPr="00247276" w:rsidRDefault="00D25ADF" w:rsidP="00247276">
            <w:pPr>
              <w:rPr>
                <w:i/>
                <w:iCs/>
              </w:rPr>
            </w:pPr>
            <w:r w:rsidRPr="00247276">
              <w:rPr>
                <w:i/>
                <w:iCs/>
                <w:color w:val="4F81BD" w:themeColor="accent1"/>
                <w:sz w:val="18"/>
              </w:rPr>
              <w:t>Minimum frequency is annually.</w:t>
            </w:r>
          </w:p>
        </w:tc>
        <w:tc>
          <w:tcPr>
            <w:tcW w:w="2118" w:type="dxa"/>
          </w:tcPr>
          <w:p w14:paraId="7E8125F6" w14:textId="14263F4D" w:rsidR="002C14DE" w:rsidRDefault="003C6BE9" w:rsidP="00075AA2">
            <w:pPr>
              <w:ind w:left="-24"/>
            </w:pPr>
            <w:sdt>
              <w:sdtPr>
                <w:id w:val="-525868616"/>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t>A</w:t>
            </w:r>
            <w:r w:rsidR="005A43FB">
              <w:t>t least a</w:t>
            </w:r>
            <w:r w:rsidR="002C14DE">
              <w:t>nnually</w:t>
            </w:r>
          </w:p>
          <w:p w14:paraId="0A4AA84D" w14:textId="19CB192E" w:rsidR="002C14DE" w:rsidRDefault="003C6BE9" w:rsidP="00075AA2">
            <w:pPr>
              <w:ind w:left="-24"/>
            </w:pPr>
            <w:sdt>
              <w:sdtPr>
                <w:id w:val="-903062837"/>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proofErr w:type="gramStart"/>
            <w:r w:rsidR="002C14DE">
              <w:t>Other:</w:t>
            </w:r>
            <w:r w:rsidR="00E41545">
              <w:t>_</w:t>
            </w:r>
            <w:proofErr w:type="gramEnd"/>
            <w:r w:rsidR="00E41545">
              <w:t>_________</w:t>
            </w:r>
          </w:p>
          <w:p w14:paraId="7DB9A84B" w14:textId="77777777" w:rsidR="008D306C" w:rsidRDefault="008D306C" w:rsidP="00247276">
            <w:pPr>
              <w:rPr>
                <w:i/>
                <w:iCs/>
                <w:color w:val="4F81BD" w:themeColor="accent1"/>
                <w:sz w:val="18"/>
              </w:rPr>
            </w:pPr>
          </w:p>
          <w:p w14:paraId="3B9A523E" w14:textId="50162C98" w:rsidR="00D25ADF" w:rsidRPr="00247276" w:rsidRDefault="00D25ADF" w:rsidP="00247276">
            <w:pPr>
              <w:rPr>
                <w:i/>
                <w:iCs/>
              </w:rPr>
            </w:pPr>
            <w:r w:rsidRPr="00247276">
              <w:rPr>
                <w:i/>
                <w:iCs/>
                <w:color w:val="4F81BD" w:themeColor="accent1"/>
                <w:sz w:val="18"/>
              </w:rPr>
              <w:t>Minimum frequency is annually.</w:t>
            </w:r>
          </w:p>
        </w:tc>
        <w:tc>
          <w:tcPr>
            <w:tcW w:w="2380" w:type="dxa"/>
          </w:tcPr>
          <w:p w14:paraId="2A51E260" w14:textId="415FDB99" w:rsidR="002C14DE" w:rsidRDefault="003C6BE9" w:rsidP="00075AA2">
            <w:sdt>
              <w:sdtPr>
                <w:id w:val="-206568643"/>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t>A</w:t>
            </w:r>
            <w:r w:rsidR="005A43FB">
              <w:t>t least a</w:t>
            </w:r>
            <w:r w:rsidR="002C14DE">
              <w:t>nnually</w:t>
            </w:r>
          </w:p>
          <w:p w14:paraId="3237FF7A" w14:textId="2805C5E0" w:rsidR="002C14DE" w:rsidRDefault="003C6BE9" w:rsidP="00075AA2">
            <w:sdt>
              <w:sdtPr>
                <w:id w:val="-1815948623"/>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t xml:space="preserve">Other: </w:t>
            </w:r>
            <w:r w:rsidR="00E41545">
              <w:t>__________</w:t>
            </w:r>
          </w:p>
          <w:p w14:paraId="2BF7FC41" w14:textId="77777777" w:rsidR="008D306C" w:rsidRDefault="008D306C" w:rsidP="00075AA2">
            <w:pPr>
              <w:rPr>
                <w:i/>
                <w:iCs/>
                <w:color w:val="4F81BD" w:themeColor="accent1"/>
                <w:sz w:val="18"/>
              </w:rPr>
            </w:pPr>
          </w:p>
          <w:p w14:paraId="22664C27" w14:textId="567A46B9" w:rsidR="007932AE" w:rsidRPr="00247276" w:rsidRDefault="007932AE" w:rsidP="00075AA2">
            <w:pPr>
              <w:rPr>
                <w:i/>
                <w:iCs/>
              </w:rPr>
            </w:pPr>
            <w:r w:rsidRPr="00247276">
              <w:rPr>
                <w:i/>
                <w:iCs/>
                <w:color w:val="4F81BD" w:themeColor="accent1"/>
                <w:sz w:val="18"/>
              </w:rPr>
              <w:t>Minimum frequency is annually.</w:t>
            </w:r>
          </w:p>
        </w:tc>
      </w:tr>
      <w:tr w:rsidR="002C14DE" w14:paraId="3DCFD425" w14:textId="77777777" w:rsidTr="0092196D">
        <w:tc>
          <w:tcPr>
            <w:tcW w:w="2036" w:type="dxa"/>
          </w:tcPr>
          <w:p w14:paraId="6EF46AF9" w14:textId="77777777" w:rsidR="002C14DE" w:rsidRPr="00AD7C7F" w:rsidRDefault="002C14DE" w:rsidP="00075AA2">
            <w:pPr>
              <w:rPr>
                <w:b/>
              </w:rPr>
            </w:pPr>
            <w:r w:rsidRPr="00AD7C7F">
              <w:rPr>
                <w:b/>
              </w:rPr>
              <w:t>Documentation</w:t>
            </w:r>
          </w:p>
          <w:p w14:paraId="31B8B896" w14:textId="5F0CA3DC" w:rsidR="002C14DE" w:rsidRPr="00A5572A" w:rsidRDefault="002C14DE" w:rsidP="00075AA2">
            <w:r w:rsidRPr="009B4B0B">
              <w:rPr>
                <w:sz w:val="20"/>
                <w:szCs w:val="20"/>
              </w:rPr>
              <w:t xml:space="preserve">Please check the </w:t>
            </w:r>
            <w:r w:rsidR="001F1559">
              <w:rPr>
                <w:sz w:val="20"/>
                <w:szCs w:val="20"/>
              </w:rPr>
              <w:t>“</w:t>
            </w:r>
            <w:proofErr w:type="gramStart"/>
            <w:r w:rsidRPr="009B4B0B">
              <w:rPr>
                <w:sz w:val="20"/>
                <w:szCs w:val="20"/>
              </w:rPr>
              <w:t>EHR</w:t>
            </w:r>
            <w:r w:rsidR="001F1559">
              <w:rPr>
                <w:sz w:val="20"/>
                <w:szCs w:val="20"/>
              </w:rPr>
              <w:t>“</w:t>
            </w:r>
            <w:r w:rsidRPr="009B4B0B">
              <w:rPr>
                <w:sz w:val="20"/>
                <w:szCs w:val="20"/>
              </w:rPr>
              <w:t xml:space="preserve"> box</w:t>
            </w:r>
            <w:proofErr w:type="gramEnd"/>
            <w:r w:rsidRPr="009B4B0B">
              <w:rPr>
                <w:sz w:val="20"/>
                <w:szCs w:val="20"/>
              </w:rPr>
              <w:t xml:space="preserve"> </w:t>
            </w:r>
            <w:r w:rsidR="001F1559">
              <w:rPr>
                <w:sz w:val="20"/>
                <w:szCs w:val="20"/>
              </w:rPr>
              <w:t xml:space="preserve">(for electronic health record) </w:t>
            </w:r>
            <w:r w:rsidRPr="009B4B0B">
              <w:rPr>
                <w:sz w:val="20"/>
                <w:szCs w:val="20"/>
              </w:rPr>
              <w:t>or fill in the blank</w:t>
            </w:r>
            <w:r w:rsidR="00A5572A">
              <w:rPr>
                <w:sz w:val="20"/>
                <w:szCs w:val="20"/>
              </w:rPr>
              <w:t>s</w:t>
            </w:r>
            <w:r w:rsidRPr="009B4B0B">
              <w:rPr>
                <w:sz w:val="20"/>
                <w:szCs w:val="20"/>
              </w:rPr>
              <w:t xml:space="preserve"> for </w:t>
            </w:r>
            <w:r w:rsidR="00A5572A">
              <w:rPr>
                <w:sz w:val="20"/>
                <w:szCs w:val="20"/>
              </w:rPr>
              <w:t>“</w:t>
            </w:r>
            <w:r w:rsidRPr="009B4B0B">
              <w:rPr>
                <w:sz w:val="20"/>
                <w:szCs w:val="20"/>
              </w:rPr>
              <w:t>Other</w:t>
            </w:r>
            <w:r w:rsidR="00573FC6">
              <w:rPr>
                <w:sz w:val="20"/>
                <w:szCs w:val="20"/>
              </w:rPr>
              <w:t>.</w:t>
            </w:r>
            <w:r w:rsidR="00A5572A">
              <w:rPr>
                <w:sz w:val="20"/>
                <w:szCs w:val="20"/>
              </w:rPr>
              <w:t>”</w:t>
            </w:r>
          </w:p>
        </w:tc>
        <w:tc>
          <w:tcPr>
            <w:tcW w:w="2158" w:type="dxa"/>
          </w:tcPr>
          <w:p w14:paraId="168E1C26" w14:textId="77777777" w:rsidR="002C14DE" w:rsidRPr="00CF5279" w:rsidRDefault="003C6BE9" w:rsidP="00075AA2">
            <w:pPr>
              <w:ind w:left="-24"/>
            </w:pPr>
            <w:sdt>
              <w:sdtPr>
                <w:id w:val="-816177227"/>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rsidRPr="00CF5279">
              <w:t xml:space="preserve">EHR </w:t>
            </w:r>
          </w:p>
          <w:p w14:paraId="64DAA67C" w14:textId="5AB8EB45" w:rsidR="002C14DE" w:rsidRDefault="003C6BE9" w:rsidP="00075AA2">
            <w:pPr>
              <w:ind w:left="-24"/>
            </w:pPr>
            <w:sdt>
              <w:sdtPr>
                <w:id w:val="-829288746"/>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rsidRPr="00CF5279">
              <w:t xml:space="preserve">Other: </w:t>
            </w:r>
            <w:r w:rsidR="00A67540">
              <w:t>__________</w:t>
            </w:r>
          </w:p>
          <w:p w14:paraId="525C864D" w14:textId="42991389" w:rsidR="00D25ADF" w:rsidRDefault="00D25ADF" w:rsidP="00075AA2">
            <w:pPr>
              <w:ind w:left="-24"/>
            </w:pPr>
          </w:p>
          <w:p w14:paraId="3331C43B" w14:textId="6438637A" w:rsidR="002C14DE" w:rsidRPr="00967B52" w:rsidRDefault="00D25ADF" w:rsidP="004D641B">
            <w:pPr>
              <w:ind w:left="-24"/>
              <w:rPr>
                <w:i/>
                <w:iCs/>
                <w:color w:val="4F81BD" w:themeColor="accent1"/>
                <w:sz w:val="18"/>
              </w:rPr>
            </w:pPr>
            <w:r w:rsidRPr="00967B52">
              <w:rPr>
                <w:i/>
                <w:iCs/>
                <w:color w:val="4F81BD" w:themeColor="accent1"/>
                <w:sz w:val="18"/>
              </w:rPr>
              <w:t>One box must be checked</w:t>
            </w:r>
            <w:r w:rsidR="00A67540" w:rsidRPr="00967B52">
              <w:rPr>
                <w:i/>
                <w:iCs/>
                <w:color w:val="4F81BD" w:themeColor="accent1"/>
                <w:sz w:val="18"/>
              </w:rPr>
              <w:t>; preferred option is EHR</w:t>
            </w:r>
            <w:r w:rsidRPr="00967B52">
              <w:rPr>
                <w:i/>
                <w:iCs/>
                <w:color w:val="4F81BD" w:themeColor="accent1"/>
                <w:sz w:val="18"/>
              </w:rPr>
              <w:t xml:space="preserve">. If “Other,” </w:t>
            </w:r>
            <w:r w:rsidR="004D641B" w:rsidRPr="00967B52">
              <w:rPr>
                <w:i/>
                <w:iCs/>
                <w:color w:val="4F81BD" w:themeColor="accent1"/>
                <w:sz w:val="18"/>
              </w:rPr>
              <w:t>will review to ensure documentation method is accessible to other care team members for use during care.</w:t>
            </w:r>
          </w:p>
        </w:tc>
        <w:tc>
          <w:tcPr>
            <w:tcW w:w="2139" w:type="dxa"/>
          </w:tcPr>
          <w:p w14:paraId="1741D577" w14:textId="77777777" w:rsidR="002C14DE" w:rsidRPr="00CF5279" w:rsidRDefault="003C6BE9" w:rsidP="00075AA2">
            <w:pPr>
              <w:ind w:left="-24"/>
            </w:pPr>
            <w:sdt>
              <w:sdtPr>
                <w:id w:val="-1347169467"/>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rsidRPr="00CF5279">
              <w:t xml:space="preserve">EHR </w:t>
            </w:r>
          </w:p>
          <w:p w14:paraId="53A6FB63" w14:textId="794361C3" w:rsidR="002C14DE" w:rsidRDefault="003C6BE9" w:rsidP="00075AA2">
            <w:pPr>
              <w:ind w:left="-24"/>
            </w:pPr>
            <w:sdt>
              <w:sdtPr>
                <w:id w:val="1659419060"/>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rsidRPr="00CF5279">
              <w:t xml:space="preserve">Other: </w:t>
            </w:r>
            <w:r w:rsidR="00A67540">
              <w:t>__________</w:t>
            </w:r>
          </w:p>
          <w:p w14:paraId="2F5FB079" w14:textId="0501EB80" w:rsidR="00D25ADF" w:rsidRDefault="00D25ADF" w:rsidP="00075AA2">
            <w:pPr>
              <w:ind w:left="-24"/>
            </w:pPr>
          </w:p>
          <w:p w14:paraId="4806F7E8" w14:textId="7289AA44" w:rsidR="002C14DE" w:rsidRPr="00B669C3" w:rsidRDefault="00D25ADF" w:rsidP="004D641B">
            <w:pPr>
              <w:ind w:left="-24"/>
              <w:rPr>
                <w:i/>
                <w:iCs/>
                <w:color w:val="4F81BD" w:themeColor="accent1"/>
                <w:sz w:val="18"/>
              </w:rPr>
            </w:pPr>
            <w:r w:rsidRPr="00B669C3">
              <w:rPr>
                <w:i/>
                <w:iCs/>
                <w:color w:val="4F81BD" w:themeColor="accent1"/>
                <w:sz w:val="18"/>
              </w:rPr>
              <w:t>One box must be checked</w:t>
            </w:r>
            <w:r w:rsidR="004D641B" w:rsidRPr="00B669C3">
              <w:rPr>
                <w:i/>
                <w:iCs/>
                <w:color w:val="4F81BD" w:themeColor="accent1"/>
                <w:sz w:val="18"/>
              </w:rPr>
              <w:t>; p</w:t>
            </w:r>
            <w:r w:rsidRPr="00B669C3">
              <w:rPr>
                <w:i/>
                <w:iCs/>
                <w:color w:val="4F81BD" w:themeColor="accent1"/>
                <w:sz w:val="18"/>
              </w:rPr>
              <w:t xml:space="preserve">referred option is EHR. If “Other,” </w:t>
            </w:r>
            <w:r w:rsidR="004D641B" w:rsidRPr="00B669C3">
              <w:rPr>
                <w:i/>
                <w:iCs/>
                <w:color w:val="4F81BD" w:themeColor="accent1"/>
                <w:sz w:val="18"/>
              </w:rPr>
              <w:t xml:space="preserve">will review to ensure documentation method is accessible to other care team members for use during care. </w:t>
            </w:r>
            <w:r w:rsidR="002C14DE" w:rsidRPr="00B669C3">
              <w:rPr>
                <w:i/>
                <w:iCs/>
              </w:rPr>
              <w:t xml:space="preserve"> </w:t>
            </w:r>
          </w:p>
        </w:tc>
        <w:tc>
          <w:tcPr>
            <w:tcW w:w="2119" w:type="dxa"/>
          </w:tcPr>
          <w:p w14:paraId="4E614B2F" w14:textId="77777777" w:rsidR="002C14DE" w:rsidRPr="00CF5279" w:rsidRDefault="003C6BE9" w:rsidP="00075AA2">
            <w:pPr>
              <w:ind w:left="-24"/>
            </w:pPr>
            <w:sdt>
              <w:sdtPr>
                <w:id w:val="854233855"/>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rsidRPr="00CF5279">
              <w:t xml:space="preserve">EHR </w:t>
            </w:r>
          </w:p>
          <w:p w14:paraId="058E23FE" w14:textId="08ECA9E5" w:rsidR="002C14DE" w:rsidRDefault="003C6BE9" w:rsidP="00075AA2">
            <w:pPr>
              <w:ind w:left="-24"/>
            </w:pPr>
            <w:sdt>
              <w:sdtPr>
                <w:id w:val="-1607885900"/>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proofErr w:type="gramStart"/>
            <w:r w:rsidR="002C14DE" w:rsidRPr="00CF5279">
              <w:t>Other:</w:t>
            </w:r>
            <w:r w:rsidR="00A67540">
              <w:t>_</w:t>
            </w:r>
            <w:proofErr w:type="gramEnd"/>
            <w:r w:rsidR="00A67540">
              <w:t>_________</w:t>
            </w:r>
          </w:p>
          <w:p w14:paraId="6C7EFE23" w14:textId="5EE87EEC" w:rsidR="00D25ADF" w:rsidRDefault="00D25ADF" w:rsidP="00075AA2">
            <w:pPr>
              <w:ind w:left="-24"/>
            </w:pPr>
          </w:p>
          <w:p w14:paraId="185A0777" w14:textId="50E7BF45" w:rsidR="00D25ADF" w:rsidRPr="00B669C3" w:rsidRDefault="00D25ADF" w:rsidP="005B2030">
            <w:pPr>
              <w:ind w:left="-24"/>
              <w:rPr>
                <w:i/>
                <w:iCs/>
                <w:color w:val="4F81BD" w:themeColor="accent1"/>
                <w:sz w:val="18"/>
              </w:rPr>
            </w:pPr>
            <w:r w:rsidRPr="00B669C3">
              <w:rPr>
                <w:i/>
                <w:iCs/>
                <w:color w:val="4F81BD" w:themeColor="accent1"/>
                <w:sz w:val="18"/>
              </w:rPr>
              <w:t>One box must be checked</w:t>
            </w:r>
            <w:r w:rsidR="005B2030" w:rsidRPr="00B669C3">
              <w:rPr>
                <w:i/>
                <w:iCs/>
                <w:color w:val="4F81BD" w:themeColor="accent1"/>
                <w:sz w:val="18"/>
              </w:rPr>
              <w:t>; p</w:t>
            </w:r>
            <w:r w:rsidRPr="00B669C3">
              <w:rPr>
                <w:i/>
                <w:iCs/>
                <w:color w:val="4F81BD" w:themeColor="accent1"/>
                <w:sz w:val="18"/>
              </w:rPr>
              <w:t xml:space="preserve">referred option is EHR. If “Other,” </w:t>
            </w:r>
            <w:r w:rsidR="005B2030" w:rsidRPr="00B669C3">
              <w:rPr>
                <w:i/>
                <w:iCs/>
                <w:color w:val="4F81BD" w:themeColor="accent1"/>
                <w:sz w:val="18"/>
              </w:rPr>
              <w:t xml:space="preserve">will review to ensure documentation method can capture assessment to trigger appropriate action. </w:t>
            </w:r>
          </w:p>
          <w:p w14:paraId="3907798D" w14:textId="77777777" w:rsidR="002C14DE" w:rsidRDefault="002C14DE" w:rsidP="00075AA2">
            <w:r>
              <w:t xml:space="preserve"> </w:t>
            </w:r>
          </w:p>
        </w:tc>
        <w:tc>
          <w:tcPr>
            <w:tcW w:w="2118" w:type="dxa"/>
          </w:tcPr>
          <w:p w14:paraId="73D402C9" w14:textId="77777777" w:rsidR="00C50971" w:rsidRPr="00CF5279" w:rsidRDefault="003C6BE9" w:rsidP="00C50971">
            <w:pPr>
              <w:ind w:left="-24"/>
            </w:pPr>
            <w:sdt>
              <w:sdtPr>
                <w:id w:val="-2131153776"/>
                <w14:checkbox>
                  <w14:checked w14:val="0"/>
                  <w14:checkedState w14:val="2612" w14:font="MS Gothic"/>
                  <w14:uncheckedState w14:val="2610" w14:font="MS Gothic"/>
                </w14:checkbox>
              </w:sdtPr>
              <w:sdtEndPr/>
              <w:sdtContent>
                <w:r w:rsidR="00C50971">
                  <w:rPr>
                    <w:rFonts w:ascii="MS Gothic" w:eastAsia="MS Gothic" w:hAnsi="MS Gothic" w:hint="eastAsia"/>
                  </w:rPr>
                  <w:t>☐</w:t>
                </w:r>
              </w:sdtContent>
            </w:sdt>
            <w:r w:rsidR="00C50971" w:rsidRPr="00CF5279">
              <w:t xml:space="preserve">EHR </w:t>
            </w:r>
          </w:p>
          <w:p w14:paraId="6213DE91" w14:textId="7A3E7E32" w:rsidR="00C50971" w:rsidRDefault="003C6BE9" w:rsidP="00C50971">
            <w:pPr>
              <w:ind w:left="-24"/>
            </w:pPr>
            <w:sdt>
              <w:sdtPr>
                <w:id w:val="1162270084"/>
                <w14:checkbox>
                  <w14:checked w14:val="0"/>
                  <w14:checkedState w14:val="2612" w14:font="MS Gothic"/>
                  <w14:uncheckedState w14:val="2610" w14:font="MS Gothic"/>
                </w14:checkbox>
              </w:sdtPr>
              <w:sdtEndPr/>
              <w:sdtContent>
                <w:r w:rsidR="00C50971">
                  <w:rPr>
                    <w:rFonts w:ascii="MS Gothic" w:eastAsia="MS Gothic" w:hAnsi="MS Gothic" w:hint="eastAsia"/>
                  </w:rPr>
                  <w:t>☐</w:t>
                </w:r>
              </w:sdtContent>
            </w:sdt>
            <w:proofErr w:type="gramStart"/>
            <w:r w:rsidR="00C50971" w:rsidRPr="00CF5279">
              <w:t>Other:</w:t>
            </w:r>
            <w:r w:rsidR="00A67540">
              <w:t>_</w:t>
            </w:r>
            <w:proofErr w:type="gramEnd"/>
            <w:r w:rsidR="00A67540">
              <w:t>_________</w:t>
            </w:r>
          </w:p>
          <w:p w14:paraId="1EC952C0" w14:textId="2C785549" w:rsidR="00D25ADF" w:rsidRDefault="00D25ADF" w:rsidP="00C50971">
            <w:pPr>
              <w:ind w:left="-24"/>
            </w:pPr>
          </w:p>
          <w:p w14:paraId="1F6C9A94" w14:textId="6AD8B10A" w:rsidR="00D25ADF" w:rsidRPr="00B669C3" w:rsidRDefault="00D25ADF" w:rsidP="00C50971">
            <w:pPr>
              <w:ind w:left="-24"/>
              <w:rPr>
                <w:i/>
                <w:iCs/>
                <w:color w:val="4F81BD" w:themeColor="accent1"/>
                <w:sz w:val="18"/>
              </w:rPr>
            </w:pPr>
            <w:r w:rsidRPr="00B669C3">
              <w:rPr>
                <w:i/>
                <w:iCs/>
                <w:color w:val="4F81BD" w:themeColor="accent1"/>
                <w:sz w:val="18"/>
              </w:rPr>
              <w:t>One box must be checked</w:t>
            </w:r>
            <w:r w:rsidR="000402F3" w:rsidRPr="00B669C3">
              <w:rPr>
                <w:i/>
                <w:iCs/>
                <w:color w:val="4F81BD" w:themeColor="accent1"/>
                <w:sz w:val="18"/>
              </w:rPr>
              <w:t>; p</w:t>
            </w:r>
            <w:r w:rsidRPr="00B669C3">
              <w:rPr>
                <w:i/>
                <w:iCs/>
                <w:color w:val="4F81BD" w:themeColor="accent1"/>
                <w:sz w:val="18"/>
              </w:rPr>
              <w:t xml:space="preserve">referred option is EHR. If “Other,” </w:t>
            </w:r>
            <w:r w:rsidR="000402F3" w:rsidRPr="00B669C3">
              <w:rPr>
                <w:i/>
                <w:iCs/>
                <w:color w:val="4F81BD" w:themeColor="accent1"/>
                <w:sz w:val="18"/>
              </w:rPr>
              <w:t xml:space="preserve">will review to ensure documentation method can capture assessment to trigger appropriate action. </w:t>
            </w:r>
          </w:p>
          <w:p w14:paraId="6ECEEB7D" w14:textId="77777777" w:rsidR="002C14DE" w:rsidRDefault="002C14DE" w:rsidP="00075AA2">
            <w:pPr>
              <w:ind w:left="360"/>
            </w:pPr>
          </w:p>
        </w:tc>
        <w:tc>
          <w:tcPr>
            <w:tcW w:w="2380" w:type="dxa"/>
          </w:tcPr>
          <w:p w14:paraId="132D0F60" w14:textId="77777777" w:rsidR="002C14DE" w:rsidRPr="00CF5279" w:rsidRDefault="003C6BE9" w:rsidP="00075AA2">
            <w:pPr>
              <w:ind w:left="-24"/>
            </w:pPr>
            <w:sdt>
              <w:sdtPr>
                <w:id w:val="87739340"/>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rsidRPr="00CF5279">
              <w:t xml:space="preserve">EHR </w:t>
            </w:r>
          </w:p>
          <w:p w14:paraId="42B39E2E" w14:textId="33221A1C" w:rsidR="002C14DE" w:rsidRPr="00CF5279" w:rsidRDefault="003C6BE9" w:rsidP="00075AA2">
            <w:pPr>
              <w:ind w:left="-24"/>
            </w:pPr>
            <w:sdt>
              <w:sdtPr>
                <w:id w:val="-1278412743"/>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rsidRPr="00CF5279">
              <w:t xml:space="preserve">Other: </w:t>
            </w:r>
            <w:r w:rsidR="00A67540">
              <w:t>__________</w:t>
            </w:r>
          </w:p>
          <w:p w14:paraId="3CB9EA9B" w14:textId="77777777" w:rsidR="002C14DE" w:rsidRDefault="002C14DE" w:rsidP="00075AA2">
            <w:r>
              <w:t xml:space="preserve"> </w:t>
            </w:r>
          </w:p>
          <w:p w14:paraId="5D92F9A7" w14:textId="5E80E31A" w:rsidR="000402F3" w:rsidRPr="00B669C3" w:rsidRDefault="007932AE" w:rsidP="00075AA2">
            <w:pPr>
              <w:rPr>
                <w:i/>
                <w:iCs/>
                <w:color w:val="4F81BD" w:themeColor="accent1"/>
                <w:sz w:val="18"/>
              </w:rPr>
            </w:pPr>
            <w:r w:rsidRPr="00B669C3">
              <w:rPr>
                <w:i/>
                <w:iCs/>
                <w:color w:val="4F81BD" w:themeColor="accent1"/>
                <w:sz w:val="18"/>
              </w:rPr>
              <w:t>One box must be checked</w:t>
            </w:r>
            <w:r w:rsidR="000402F3" w:rsidRPr="00B669C3">
              <w:rPr>
                <w:i/>
                <w:iCs/>
                <w:color w:val="4F81BD" w:themeColor="accent1"/>
                <w:sz w:val="18"/>
              </w:rPr>
              <w:t>; p</w:t>
            </w:r>
            <w:r w:rsidRPr="00B669C3">
              <w:rPr>
                <w:i/>
                <w:iCs/>
                <w:color w:val="4F81BD" w:themeColor="accent1"/>
                <w:sz w:val="18"/>
              </w:rPr>
              <w:t xml:space="preserve">referred option is EHR. If “Other,” </w:t>
            </w:r>
            <w:r w:rsidR="000402F3" w:rsidRPr="00B669C3">
              <w:rPr>
                <w:i/>
                <w:iCs/>
                <w:color w:val="4F81BD" w:themeColor="accent1"/>
                <w:sz w:val="18"/>
              </w:rPr>
              <w:t>will review to ensure documentation method can capture mobility status in a way that other care team members</w:t>
            </w:r>
            <w:r w:rsidR="000402F3">
              <w:rPr>
                <w:color w:val="4F81BD" w:themeColor="accent1"/>
                <w:sz w:val="18"/>
              </w:rPr>
              <w:t xml:space="preserve"> </w:t>
            </w:r>
            <w:r w:rsidR="000402F3" w:rsidRPr="00B669C3">
              <w:rPr>
                <w:i/>
                <w:iCs/>
                <w:color w:val="4F81BD" w:themeColor="accent1"/>
                <w:sz w:val="18"/>
              </w:rPr>
              <w:t xml:space="preserve">can use. </w:t>
            </w:r>
          </w:p>
          <w:p w14:paraId="5C903D87" w14:textId="77777777" w:rsidR="000402F3" w:rsidRDefault="000402F3" w:rsidP="00075AA2">
            <w:pPr>
              <w:rPr>
                <w:color w:val="4F81BD" w:themeColor="accent1"/>
                <w:sz w:val="18"/>
              </w:rPr>
            </w:pPr>
          </w:p>
          <w:p w14:paraId="7FC82F69" w14:textId="29CC52A8" w:rsidR="007932AE" w:rsidRDefault="007932AE" w:rsidP="00075AA2"/>
        </w:tc>
      </w:tr>
      <w:tr w:rsidR="002C14DE" w14:paraId="2D737C09" w14:textId="77777777" w:rsidTr="0092196D">
        <w:tc>
          <w:tcPr>
            <w:tcW w:w="2036" w:type="dxa"/>
          </w:tcPr>
          <w:p w14:paraId="690A52CD" w14:textId="77777777" w:rsidR="002C14DE" w:rsidRPr="00AD7C7F" w:rsidRDefault="002C14DE" w:rsidP="00075AA2">
            <w:pPr>
              <w:rPr>
                <w:b/>
              </w:rPr>
            </w:pPr>
            <w:r w:rsidRPr="00AD7C7F">
              <w:rPr>
                <w:b/>
              </w:rPr>
              <w:t>Act On</w:t>
            </w:r>
          </w:p>
          <w:p w14:paraId="4C1767A0" w14:textId="09D7A9C5" w:rsidR="002C14DE" w:rsidRPr="009B4B0B" w:rsidRDefault="002C14DE" w:rsidP="00075AA2">
            <w:r w:rsidRPr="009B4B0B">
              <w:rPr>
                <w:sz w:val="20"/>
              </w:rPr>
              <w:t xml:space="preserve">Please describe how you use the information obtained from </w:t>
            </w:r>
            <w:r w:rsidR="00C301BF">
              <w:rPr>
                <w:sz w:val="20"/>
              </w:rPr>
              <w:t>E</w:t>
            </w:r>
            <w:r w:rsidRPr="009B4B0B">
              <w:rPr>
                <w:sz w:val="20"/>
              </w:rPr>
              <w:t>ngage/</w:t>
            </w:r>
            <w:r w:rsidR="00C301BF">
              <w:rPr>
                <w:sz w:val="20"/>
              </w:rPr>
              <w:t>S</w:t>
            </w:r>
            <w:r w:rsidRPr="009B4B0B">
              <w:rPr>
                <w:sz w:val="20"/>
              </w:rPr>
              <w:t>creen</w:t>
            </w:r>
            <w:r w:rsidR="00C301BF">
              <w:rPr>
                <w:sz w:val="20"/>
              </w:rPr>
              <w:t>/Assess</w:t>
            </w:r>
            <w:r w:rsidRPr="009B4B0B">
              <w:rPr>
                <w:sz w:val="20"/>
              </w:rPr>
              <w:t xml:space="preserve"> to design and provide care. Refer to pathways or procedures that are meaningful to your staff in the </w:t>
            </w:r>
            <w:r w:rsidR="0054433F">
              <w:rPr>
                <w:sz w:val="20"/>
              </w:rPr>
              <w:t>“</w:t>
            </w:r>
            <w:r w:rsidRPr="009B4B0B">
              <w:rPr>
                <w:sz w:val="20"/>
              </w:rPr>
              <w:t>Other</w:t>
            </w:r>
            <w:r w:rsidR="0054433F">
              <w:rPr>
                <w:sz w:val="20"/>
              </w:rPr>
              <w:t>”</w:t>
            </w:r>
            <w:r w:rsidRPr="009B4B0B">
              <w:rPr>
                <w:sz w:val="20"/>
              </w:rPr>
              <w:t xml:space="preserve"> field.</w:t>
            </w:r>
          </w:p>
          <w:p w14:paraId="38EF4735" w14:textId="77777777" w:rsidR="002C14DE" w:rsidRDefault="002C14DE" w:rsidP="00075AA2"/>
        </w:tc>
        <w:tc>
          <w:tcPr>
            <w:tcW w:w="2158" w:type="dxa"/>
          </w:tcPr>
          <w:p w14:paraId="4E8B8D2D" w14:textId="77777777" w:rsidR="002C14DE" w:rsidRDefault="003C6BE9" w:rsidP="00075AA2">
            <w:sdt>
              <w:sdtPr>
                <w:id w:val="-2095691196"/>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rsidRPr="0005241F">
              <w:t>Align the care plan with What Matters most</w:t>
            </w:r>
            <w:r w:rsidR="002C14DE">
              <w:t xml:space="preserve"> </w:t>
            </w:r>
          </w:p>
          <w:p w14:paraId="5FF3307B" w14:textId="411C19B9" w:rsidR="002C14DE" w:rsidRDefault="003C6BE9" w:rsidP="00075AA2">
            <w:sdt>
              <w:sdtPr>
                <w:rPr>
                  <w:rFonts w:cstheme="minorHAnsi"/>
                </w:rPr>
                <w:id w:val="1528835294"/>
                <w14:checkbox>
                  <w14:checked w14:val="0"/>
                  <w14:checkedState w14:val="2612" w14:font="MS Gothic"/>
                  <w14:uncheckedState w14:val="2610" w14:font="MS Gothic"/>
                </w14:checkbox>
              </w:sdtPr>
              <w:sdtEndPr/>
              <w:sdtContent>
                <w:r w:rsidR="002C14DE">
                  <w:rPr>
                    <w:rFonts w:ascii="MS Gothic" w:eastAsia="MS Gothic" w:hAnsi="MS Gothic" w:cstheme="minorHAnsi" w:hint="eastAsia"/>
                  </w:rPr>
                  <w:t>☐</w:t>
                </w:r>
              </w:sdtContent>
            </w:sdt>
            <w:proofErr w:type="gramStart"/>
            <w:r w:rsidR="002C14DE">
              <w:rPr>
                <w:rFonts w:cstheme="minorHAnsi"/>
              </w:rPr>
              <w:t>Other:</w:t>
            </w:r>
            <w:r w:rsidR="0054433F">
              <w:t>_</w:t>
            </w:r>
            <w:proofErr w:type="gramEnd"/>
            <w:r w:rsidR="0054433F">
              <w:t>_________</w:t>
            </w:r>
          </w:p>
          <w:p w14:paraId="5AB3D7C7" w14:textId="28D3E4B0" w:rsidR="00D25ADF" w:rsidRPr="00967B52" w:rsidRDefault="004D641B" w:rsidP="00075AA2">
            <w:pPr>
              <w:rPr>
                <w:i/>
                <w:iCs/>
              </w:rPr>
            </w:pPr>
            <w:r w:rsidRPr="00967B52">
              <w:rPr>
                <w:i/>
                <w:iCs/>
                <w:color w:val="4F81BD" w:themeColor="accent1"/>
                <w:sz w:val="18"/>
              </w:rPr>
              <w:t xml:space="preserve">Minimum requirement: </w:t>
            </w:r>
            <w:r w:rsidR="00D25ADF" w:rsidRPr="00967B52">
              <w:rPr>
                <w:i/>
                <w:iCs/>
                <w:color w:val="4F81BD" w:themeColor="accent1"/>
                <w:sz w:val="18"/>
              </w:rPr>
              <w:t xml:space="preserve">First box </w:t>
            </w:r>
            <w:r w:rsidRPr="00967B52">
              <w:rPr>
                <w:i/>
                <w:iCs/>
                <w:color w:val="4F81BD" w:themeColor="accent1"/>
                <w:sz w:val="18"/>
              </w:rPr>
              <w:t xml:space="preserve">must </w:t>
            </w:r>
            <w:r w:rsidR="00D25ADF" w:rsidRPr="00967B52">
              <w:rPr>
                <w:i/>
                <w:iCs/>
                <w:color w:val="4F81BD" w:themeColor="accent1"/>
                <w:sz w:val="18"/>
              </w:rPr>
              <w:t xml:space="preserve">be checked. </w:t>
            </w:r>
          </w:p>
        </w:tc>
        <w:tc>
          <w:tcPr>
            <w:tcW w:w="2139" w:type="dxa"/>
          </w:tcPr>
          <w:p w14:paraId="4069E4BB" w14:textId="45B31CFE" w:rsidR="002C14DE" w:rsidRDefault="003C6BE9" w:rsidP="00075AA2">
            <w:sdt>
              <w:sdtPr>
                <w:id w:val="-1789654757"/>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t xml:space="preserve">Educate </w:t>
            </w:r>
            <w:r w:rsidR="0070050B">
              <w:t xml:space="preserve">older adult and </w:t>
            </w:r>
            <w:r w:rsidR="002C14DE">
              <w:t>family</w:t>
            </w:r>
            <w:r w:rsidR="00B5078D">
              <w:t xml:space="preserve"> caregivers</w:t>
            </w:r>
          </w:p>
          <w:p w14:paraId="41068093" w14:textId="478DE034" w:rsidR="0016618A" w:rsidRDefault="003C6BE9" w:rsidP="0016618A">
            <w:sdt>
              <w:sdtPr>
                <w:id w:val="-1887324231"/>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16618A">
              <w:t xml:space="preserve"> Deprescribe (includes both dose reduction and medication </w:t>
            </w:r>
            <w:r w:rsidR="006E36B9">
              <w:t>discontinuation</w:t>
            </w:r>
            <w:r w:rsidR="0016618A">
              <w:t>)</w:t>
            </w:r>
          </w:p>
          <w:p w14:paraId="63E96361" w14:textId="1F91BB80" w:rsidR="002C14DE" w:rsidRDefault="003C6BE9" w:rsidP="00075AA2">
            <w:sdt>
              <w:sdtPr>
                <w:id w:val="1074629138"/>
                <w14:checkbox>
                  <w14:checked w14:val="0"/>
                  <w14:checkedState w14:val="2612" w14:font="MS Gothic"/>
                  <w14:uncheckedState w14:val="2610" w14:font="MS Gothic"/>
                </w14:checkbox>
              </w:sdtPr>
              <w:sdtEndPr/>
              <w:sdtContent>
                <w:r w:rsidR="002C14DE">
                  <w:rPr>
                    <w:rFonts w:ascii="MS Gothic" w:eastAsia="MS Gothic" w:hAnsi="MS Gothic" w:hint="eastAsia"/>
                  </w:rPr>
                  <w:t>☐</w:t>
                </w:r>
              </w:sdtContent>
            </w:sdt>
            <w:r w:rsidR="002C14DE">
              <w:t xml:space="preserve">Refer </w:t>
            </w:r>
            <w:proofErr w:type="gramStart"/>
            <w:r w:rsidR="002C14DE">
              <w:t>to</w:t>
            </w:r>
            <w:r w:rsidR="0070050B">
              <w:t>:_</w:t>
            </w:r>
            <w:proofErr w:type="gramEnd"/>
            <w:r w:rsidR="0070050B">
              <w:t>_______</w:t>
            </w:r>
            <w:r w:rsidR="002C14DE">
              <w:t xml:space="preserve"> </w:t>
            </w:r>
          </w:p>
          <w:p w14:paraId="5D41CE8C" w14:textId="57FDA0D7" w:rsidR="002C14DE" w:rsidRDefault="003C6BE9" w:rsidP="00075AA2">
            <w:sdt>
              <w:sdtPr>
                <w:rPr>
                  <w:rFonts w:cstheme="minorHAnsi"/>
                </w:rPr>
                <w:id w:val="29004273"/>
                <w14:checkbox>
                  <w14:checked w14:val="0"/>
                  <w14:checkedState w14:val="2612" w14:font="MS Gothic"/>
                  <w14:uncheckedState w14:val="2610" w14:font="MS Gothic"/>
                </w14:checkbox>
              </w:sdtPr>
              <w:sdtEndPr/>
              <w:sdtContent>
                <w:r w:rsidR="002C14DE">
                  <w:rPr>
                    <w:rFonts w:ascii="MS Gothic" w:eastAsia="MS Gothic" w:hAnsi="MS Gothic" w:cstheme="minorHAnsi" w:hint="eastAsia"/>
                  </w:rPr>
                  <w:t>☐</w:t>
                </w:r>
              </w:sdtContent>
            </w:sdt>
            <w:r w:rsidR="002C14DE">
              <w:rPr>
                <w:rFonts w:cstheme="minorHAnsi"/>
              </w:rPr>
              <w:t xml:space="preserve">Other: </w:t>
            </w:r>
            <w:r w:rsidR="0070050B">
              <w:t>_________</w:t>
            </w:r>
          </w:p>
          <w:p w14:paraId="0B966F5C" w14:textId="15F69239" w:rsidR="00D25ADF" w:rsidRPr="00B669C3" w:rsidRDefault="004D641B" w:rsidP="00075AA2">
            <w:pPr>
              <w:rPr>
                <w:i/>
                <w:iCs/>
              </w:rPr>
            </w:pPr>
            <w:r w:rsidRPr="00B669C3">
              <w:rPr>
                <w:i/>
                <w:iCs/>
                <w:color w:val="4F81BD" w:themeColor="accent1"/>
                <w:sz w:val="18"/>
              </w:rPr>
              <w:t xml:space="preserve">Minimum requirement: </w:t>
            </w:r>
            <w:r w:rsidR="00D25ADF" w:rsidRPr="00B669C3">
              <w:rPr>
                <w:i/>
                <w:iCs/>
                <w:color w:val="4F81BD" w:themeColor="accent1"/>
                <w:sz w:val="18"/>
              </w:rPr>
              <w:t>At least one box must be checked.</w:t>
            </w:r>
          </w:p>
        </w:tc>
        <w:tc>
          <w:tcPr>
            <w:tcW w:w="2119" w:type="dxa"/>
          </w:tcPr>
          <w:p w14:paraId="29B43E65" w14:textId="77777777" w:rsidR="00737120" w:rsidRDefault="003C6BE9" w:rsidP="00737120">
            <w:sdt>
              <w:sdtPr>
                <w:id w:val="-1365595846"/>
                <w14:checkbox>
                  <w14:checked w14:val="0"/>
                  <w14:checkedState w14:val="2612" w14:font="MS Gothic"/>
                  <w14:uncheckedState w14:val="2610" w14:font="MS Gothic"/>
                </w14:checkbox>
              </w:sdtPr>
              <w:sdtEndPr/>
              <w:sdtContent>
                <w:r w:rsidR="00737120">
                  <w:rPr>
                    <w:rFonts w:ascii="MS Gothic" w:eastAsia="MS Gothic" w:hAnsi="MS Gothic" w:hint="eastAsia"/>
                  </w:rPr>
                  <w:t>☐</w:t>
                </w:r>
              </w:sdtContent>
            </w:sdt>
            <w:r w:rsidR="00737120">
              <w:t>Share results with older adult</w:t>
            </w:r>
          </w:p>
          <w:p w14:paraId="02CA725A" w14:textId="3F58B5AA" w:rsidR="00737120" w:rsidRDefault="003C6BE9" w:rsidP="00737120">
            <w:pPr>
              <w:rPr>
                <w:rFonts w:cstheme="minorHAnsi"/>
              </w:rPr>
            </w:pPr>
            <w:sdt>
              <w:sdtPr>
                <w:rPr>
                  <w:rFonts w:cstheme="minorHAnsi"/>
                </w:rPr>
                <w:id w:val="1197121678"/>
                <w14:checkbox>
                  <w14:checked w14:val="0"/>
                  <w14:checkedState w14:val="2612" w14:font="MS Gothic"/>
                  <w14:uncheckedState w14:val="2610" w14:font="MS Gothic"/>
                </w14:checkbox>
              </w:sdtPr>
              <w:sdtEndPr/>
              <w:sdtContent>
                <w:r w:rsidR="00737120">
                  <w:rPr>
                    <w:rFonts w:ascii="MS Gothic" w:eastAsia="MS Gothic" w:hAnsi="MS Gothic" w:cstheme="minorHAnsi" w:hint="eastAsia"/>
                  </w:rPr>
                  <w:t>☐</w:t>
                </w:r>
              </w:sdtContent>
            </w:sdt>
            <w:r w:rsidR="00737120">
              <w:rPr>
                <w:rFonts w:cstheme="minorHAnsi"/>
              </w:rPr>
              <w:t>Provide educational materials to older adult and family caregiver</w:t>
            </w:r>
            <w:r w:rsidR="0070050B">
              <w:rPr>
                <w:rFonts w:cstheme="minorHAnsi"/>
              </w:rPr>
              <w:t>s</w:t>
            </w:r>
          </w:p>
          <w:p w14:paraId="2B918904" w14:textId="77777777" w:rsidR="00737120" w:rsidRDefault="003C6BE9" w:rsidP="00737120">
            <w:pPr>
              <w:rPr>
                <w:rFonts w:cstheme="minorHAnsi"/>
              </w:rPr>
            </w:pPr>
            <w:sdt>
              <w:sdtPr>
                <w:rPr>
                  <w:rFonts w:cstheme="minorHAnsi"/>
                </w:rPr>
                <w:id w:val="1778210462"/>
                <w14:checkbox>
                  <w14:checked w14:val="0"/>
                  <w14:checkedState w14:val="2612" w14:font="MS Gothic"/>
                  <w14:uncheckedState w14:val="2610" w14:font="MS Gothic"/>
                </w14:checkbox>
              </w:sdtPr>
              <w:sdtEndPr/>
              <w:sdtContent>
                <w:r w:rsidR="00737120">
                  <w:rPr>
                    <w:rFonts w:ascii="MS Gothic" w:eastAsia="MS Gothic" w:hAnsi="MS Gothic" w:cstheme="minorHAnsi" w:hint="eastAsia"/>
                  </w:rPr>
                  <w:t>☐</w:t>
                </w:r>
              </w:sdtContent>
            </w:sdt>
            <w:r w:rsidR="00737120">
              <w:rPr>
                <w:rFonts w:cstheme="minorHAnsi"/>
              </w:rPr>
              <w:t xml:space="preserve">Refer to community organization for education and/or support </w:t>
            </w:r>
          </w:p>
          <w:p w14:paraId="09421947" w14:textId="2BB57C0E" w:rsidR="00737120" w:rsidRPr="002716B7" w:rsidRDefault="003C6BE9" w:rsidP="00737120">
            <w:sdt>
              <w:sdtPr>
                <w:rPr>
                  <w:rFonts w:cstheme="minorHAnsi"/>
                </w:rPr>
                <w:id w:val="-860733843"/>
                <w14:checkbox>
                  <w14:checked w14:val="0"/>
                  <w14:checkedState w14:val="2612" w14:font="MS Gothic"/>
                  <w14:uncheckedState w14:val="2610" w14:font="MS Gothic"/>
                </w14:checkbox>
              </w:sdtPr>
              <w:sdtEndPr/>
              <w:sdtContent>
                <w:r w:rsidR="00737120">
                  <w:rPr>
                    <w:rFonts w:ascii="MS Gothic" w:eastAsia="MS Gothic" w:hAnsi="MS Gothic" w:cstheme="minorHAnsi" w:hint="eastAsia"/>
                  </w:rPr>
                  <w:t>☐</w:t>
                </w:r>
              </w:sdtContent>
            </w:sdt>
            <w:r w:rsidR="00737120">
              <w:rPr>
                <w:rFonts w:cstheme="minorHAnsi"/>
              </w:rPr>
              <w:t xml:space="preserve">Refer </w:t>
            </w:r>
            <w:proofErr w:type="gramStart"/>
            <w:r w:rsidR="00737120">
              <w:rPr>
                <w:rFonts w:cstheme="minorHAnsi"/>
              </w:rPr>
              <w:t>to</w:t>
            </w:r>
            <w:r w:rsidR="0070050B">
              <w:rPr>
                <w:rFonts w:cstheme="minorHAnsi"/>
              </w:rPr>
              <w:t>:_</w:t>
            </w:r>
            <w:proofErr w:type="gramEnd"/>
            <w:r w:rsidR="0070050B">
              <w:rPr>
                <w:rFonts w:cstheme="minorHAnsi"/>
              </w:rPr>
              <w:t>_______</w:t>
            </w:r>
            <w:r w:rsidR="00737120">
              <w:rPr>
                <w:rFonts w:cstheme="minorHAnsi"/>
              </w:rPr>
              <w:t xml:space="preserve">  </w:t>
            </w:r>
          </w:p>
          <w:p w14:paraId="47D07376" w14:textId="28CA5156" w:rsidR="00737120" w:rsidRDefault="003C6BE9" w:rsidP="00737120">
            <w:pPr>
              <w:rPr>
                <w:rFonts w:cstheme="minorHAnsi"/>
              </w:rPr>
            </w:pPr>
            <w:sdt>
              <w:sdtPr>
                <w:rPr>
                  <w:rFonts w:cstheme="minorHAnsi"/>
                </w:rPr>
                <w:id w:val="1786392869"/>
                <w14:checkbox>
                  <w14:checked w14:val="0"/>
                  <w14:checkedState w14:val="2612" w14:font="MS Gothic"/>
                  <w14:uncheckedState w14:val="2610" w14:font="MS Gothic"/>
                </w14:checkbox>
              </w:sdtPr>
              <w:sdtEndPr/>
              <w:sdtContent>
                <w:r w:rsidR="00737120">
                  <w:rPr>
                    <w:rFonts w:ascii="MS Gothic" w:eastAsia="MS Gothic" w:hAnsi="MS Gothic" w:cstheme="minorHAnsi" w:hint="eastAsia"/>
                  </w:rPr>
                  <w:t>☐</w:t>
                </w:r>
              </w:sdtContent>
            </w:sdt>
            <w:r w:rsidR="00737120">
              <w:rPr>
                <w:rFonts w:cstheme="minorHAnsi"/>
              </w:rPr>
              <w:t xml:space="preserve">Other: </w:t>
            </w:r>
            <w:r w:rsidR="0070050B">
              <w:rPr>
                <w:rFonts w:cstheme="minorHAnsi"/>
              </w:rPr>
              <w:t>_________</w:t>
            </w:r>
          </w:p>
          <w:p w14:paraId="008829C0" w14:textId="02B64FFE" w:rsidR="00D25ADF" w:rsidRDefault="00D25ADF" w:rsidP="00737120"/>
          <w:p w14:paraId="1B40D1D3" w14:textId="5B049921" w:rsidR="00737120" w:rsidRPr="000439C6" w:rsidRDefault="005B2030" w:rsidP="00075AA2">
            <w:pPr>
              <w:rPr>
                <w:i/>
                <w:iCs/>
                <w:color w:val="4F81BD" w:themeColor="accent1"/>
                <w:sz w:val="18"/>
              </w:rPr>
            </w:pPr>
            <w:r w:rsidRPr="000439C6">
              <w:rPr>
                <w:i/>
                <w:iCs/>
                <w:color w:val="4F81BD" w:themeColor="accent1"/>
                <w:sz w:val="18"/>
              </w:rPr>
              <w:t xml:space="preserve">Minimum requirement: </w:t>
            </w:r>
            <w:r w:rsidR="00D25ADF" w:rsidRPr="000439C6">
              <w:rPr>
                <w:i/>
                <w:iCs/>
                <w:color w:val="4F81BD" w:themeColor="accent1"/>
                <w:sz w:val="18"/>
              </w:rPr>
              <w:t>Must check first box and at least one other box.</w:t>
            </w:r>
          </w:p>
        </w:tc>
        <w:tc>
          <w:tcPr>
            <w:tcW w:w="2118" w:type="dxa"/>
          </w:tcPr>
          <w:p w14:paraId="333A8C0A" w14:textId="523F61B3" w:rsidR="00737120" w:rsidRDefault="003C6BE9" w:rsidP="00737120">
            <w:sdt>
              <w:sdtPr>
                <w:id w:val="-682666379"/>
                <w14:checkbox>
                  <w14:checked w14:val="0"/>
                  <w14:checkedState w14:val="2612" w14:font="MS Gothic"/>
                  <w14:uncheckedState w14:val="2610" w14:font="MS Gothic"/>
                </w14:checkbox>
              </w:sdtPr>
              <w:sdtEndPr/>
              <w:sdtContent>
                <w:r w:rsidR="00737120">
                  <w:rPr>
                    <w:rFonts w:ascii="MS Gothic" w:eastAsia="MS Gothic" w:hAnsi="MS Gothic" w:hint="eastAsia"/>
                  </w:rPr>
                  <w:t>☐</w:t>
                </w:r>
              </w:sdtContent>
            </w:sdt>
            <w:r w:rsidR="00737120">
              <w:t xml:space="preserve">Educate </w:t>
            </w:r>
            <w:r w:rsidR="0070050B">
              <w:t xml:space="preserve">older adult and </w:t>
            </w:r>
            <w:r w:rsidR="00737120">
              <w:t>family</w:t>
            </w:r>
            <w:r w:rsidR="00B5078D">
              <w:t xml:space="preserve"> caregivers</w:t>
            </w:r>
          </w:p>
          <w:p w14:paraId="681B3399" w14:textId="77777777" w:rsidR="00737120" w:rsidRDefault="003C6BE9" w:rsidP="00737120">
            <w:sdt>
              <w:sdtPr>
                <w:id w:val="81187731"/>
                <w14:checkbox>
                  <w14:checked w14:val="0"/>
                  <w14:checkedState w14:val="2612" w14:font="MS Gothic"/>
                  <w14:uncheckedState w14:val="2610" w14:font="MS Gothic"/>
                </w14:checkbox>
              </w:sdtPr>
              <w:sdtEndPr/>
              <w:sdtContent>
                <w:r w:rsidR="00737120">
                  <w:rPr>
                    <w:rFonts w:ascii="MS Gothic" w:eastAsia="MS Gothic" w:hAnsi="MS Gothic" w:hint="eastAsia"/>
                  </w:rPr>
                  <w:t>☐</w:t>
                </w:r>
              </w:sdtContent>
            </w:sdt>
            <w:r w:rsidR="00737120">
              <w:t xml:space="preserve">Prescribe anti-depressant </w:t>
            </w:r>
          </w:p>
          <w:p w14:paraId="769757DC" w14:textId="5A736386" w:rsidR="00737120" w:rsidRDefault="003C6BE9" w:rsidP="00737120">
            <w:sdt>
              <w:sdtPr>
                <w:id w:val="211850385"/>
                <w14:checkbox>
                  <w14:checked w14:val="0"/>
                  <w14:checkedState w14:val="2612" w14:font="MS Gothic"/>
                  <w14:uncheckedState w14:val="2610" w14:font="MS Gothic"/>
                </w14:checkbox>
              </w:sdtPr>
              <w:sdtEndPr/>
              <w:sdtContent>
                <w:r w:rsidR="00737120">
                  <w:rPr>
                    <w:rFonts w:ascii="MS Gothic" w:eastAsia="MS Gothic" w:hAnsi="MS Gothic" w:hint="eastAsia"/>
                  </w:rPr>
                  <w:t>☐</w:t>
                </w:r>
              </w:sdtContent>
            </w:sdt>
            <w:r w:rsidR="00737120">
              <w:t xml:space="preserve">Refer </w:t>
            </w:r>
            <w:proofErr w:type="gramStart"/>
            <w:r w:rsidR="00737120">
              <w:t>to</w:t>
            </w:r>
            <w:r w:rsidR="0070050B">
              <w:t>:_</w:t>
            </w:r>
            <w:proofErr w:type="gramEnd"/>
            <w:r w:rsidR="0070050B">
              <w:t>_______</w:t>
            </w:r>
            <w:r w:rsidR="00737120">
              <w:t xml:space="preserve"> </w:t>
            </w:r>
          </w:p>
          <w:p w14:paraId="2712869D" w14:textId="7F929C27" w:rsidR="00737120" w:rsidRDefault="003C6BE9" w:rsidP="00737120">
            <w:sdt>
              <w:sdtPr>
                <w:rPr>
                  <w:rFonts w:cstheme="minorHAnsi"/>
                </w:rPr>
                <w:id w:val="-1941288258"/>
                <w14:checkbox>
                  <w14:checked w14:val="0"/>
                  <w14:checkedState w14:val="2612" w14:font="MS Gothic"/>
                  <w14:uncheckedState w14:val="2610" w14:font="MS Gothic"/>
                </w14:checkbox>
              </w:sdtPr>
              <w:sdtEndPr/>
              <w:sdtContent>
                <w:r w:rsidR="00737120">
                  <w:rPr>
                    <w:rFonts w:ascii="MS Gothic" w:eastAsia="MS Gothic" w:hAnsi="MS Gothic" w:cstheme="minorHAnsi" w:hint="eastAsia"/>
                  </w:rPr>
                  <w:t>☐</w:t>
                </w:r>
              </w:sdtContent>
            </w:sdt>
            <w:r w:rsidR="00737120">
              <w:rPr>
                <w:rFonts w:cstheme="minorHAnsi"/>
              </w:rPr>
              <w:t xml:space="preserve">Other: </w:t>
            </w:r>
            <w:r w:rsidR="0070050B">
              <w:t>_________</w:t>
            </w:r>
          </w:p>
          <w:p w14:paraId="7C569603" w14:textId="77777777" w:rsidR="000402F3" w:rsidRDefault="000402F3" w:rsidP="00737120">
            <w:pPr>
              <w:rPr>
                <w:color w:val="4F81BD" w:themeColor="accent1"/>
                <w:sz w:val="18"/>
              </w:rPr>
            </w:pPr>
          </w:p>
          <w:p w14:paraId="3679A959" w14:textId="0AAF4D4E" w:rsidR="00D25ADF" w:rsidRPr="000439C6" w:rsidRDefault="000402F3" w:rsidP="00737120">
            <w:pPr>
              <w:rPr>
                <w:i/>
                <w:iCs/>
                <w:color w:val="4F81BD" w:themeColor="accent1"/>
                <w:sz w:val="18"/>
              </w:rPr>
            </w:pPr>
            <w:r w:rsidRPr="000439C6">
              <w:rPr>
                <w:i/>
                <w:iCs/>
                <w:color w:val="4F81BD" w:themeColor="accent1"/>
                <w:sz w:val="18"/>
              </w:rPr>
              <w:t xml:space="preserve">Minimum requirement: </w:t>
            </w:r>
            <w:r w:rsidR="00D25ADF" w:rsidRPr="000439C6">
              <w:rPr>
                <w:i/>
                <w:iCs/>
                <w:color w:val="4F81BD" w:themeColor="accent1"/>
                <w:sz w:val="18"/>
              </w:rPr>
              <w:t>At least one of the first three boxes must be checked.</w:t>
            </w:r>
          </w:p>
          <w:p w14:paraId="19A5F6C9" w14:textId="77777777" w:rsidR="002C14DE" w:rsidRDefault="002C14DE" w:rsidP="00737120"/>
        </w:tc>
        <w:tc>
          <w:tcPr>
            <w:tcW w:w="2380" w:type="dxa"/>
          </w:tcPr>
          <w:p w14:paraId="4AD8E015" w14:textId="07FF9E97" w:rsidR="008619FE" w:rsidRDefault="003C6BE9" w:rsidP="008619FE">
            <w:sdt>
              <w:sdtPr>
                <w:rPr>
                  <w:rFonts w:ascii="MS Gothic" w:eastAsia="MS Gothic" w:hAnsi="MS Gothic"/>
                </w:rPr>
                <w:id w:val="1510786649"/>
                <w14:checkbox>
                  <w14:checked w14:val="0"/>
                  <w14:checkedState w14:val="2612" w14:font="MS Gothic"/>
                  <w14:uncheckedState w14:val="2610" w14:font="MS Gothic"/>
                </w14:checkbox>
              </w:sdtPr>
              <w:sdtEndPr/>
              <w:sdtContent>
                <w:r w:rsidR="008619FE" w:rsidRPr="00862776">
                  <w:rPr>
                    <w:rFonts w:ascii="MS Gothic" w:eastAsia="MS Gothic" w:hAnsi="MS Gothic" w:hint="eastAsia"/>
                  </w:rPr>
                  <w:t>☐</w:t>
                </w:r>
              </w:sdtContent>
            </w:sdt>
            <w:r w:rsidR="008619FE">
              <w:t xml:space="preserve"> Multifactorial fall prevention protocol (e.g., </w:t>
            </w:r>
            <w:r w:rsidR="008619FE" w:rsidRPr="00CF5279">
              <w:t>STEADI</w:t>
            </w:r>
            <w:r w:rsidR="008619FE">
              <w:t>)</w:t>
            </w:r>
          </w:p>
          <w:p w14:paraId="0EF94A59" w14:textId="43F16E9B" w:rsidR="002C14DE" w:rsidRDefault="003C6BE9" w:rsidP="00075AA2">
            <w:sdt>
              <w:sdtPr>
                <w:id w:val="-805783204"/>
                <w14:checkbox>
                  <w14:checked w14:val="0"/>
                  <w14:checkedState w14:val="2612" w14:font="MS Gothic"/>
                  <w14:uncheckedState w14:val="2610" w14:font="MS Gothic"/>
                </w14:checkbox>
              </w:sdtPr>
              <w:sdtEndPr/>
              <w:sdtContent>
                <w:r w:rsidR="008619FE">
                  <w:rPr>
                    <w:rFonts w:ascii="MS Gothic" w:eastAsia="MS Gothic" w:hAnsi="MS Gothic" w:hint="eastAsia"/>
                  </w:rPr>
                  <w:t>☐</w:t>
                </w:r>
              </w:sdtContent>
            </w:sdt>
            <w:r w:rsidR="002C14DE">
              <w:t xml:space="preserve">Educate </w:t>
            </w:r>
            <w:r w:rsidR="0070050B">
              <w:t xml:space="preserve">older adult and </w:t>
            </w:r>
            <w:r w:rsidR="002C14DE">
              <w:t>family</w:t>
            </w:r>
            <w:r w:rsidR="0070050B">
              <w:t xml:space="preserve"> caregivers</w:t>
            </w:r>
          </w:p>
          <w:p w14:paraId="2A874DD7" w14:textId="6E0BA09D" w:rsidR="00CB4AD5" w:rsidRDefault="003C6BE9" w:rsidP="00862776">
            <w:sdt>
              <w:sdtPr>
                <w:rPr>
                  <w:rFonts w:ascii="MS Gothic" w:eastAsia="MS Gothic" w:hAnsi="MS Gothic"/>
                </w:rPr>
                <w:id w:val="-1167403080"/>
                <w14:checkbox>
                  <w14:checked w14:val="0"/>
                  <w14:checkedState w14:val="2612" w14:font="MS Gothic"/>
                  <w14:uncheckedState w14:val="2610" w14:font="MS Gothic"/>
                </w14:checkbox>
              </w:sdtPr>
              <w:sdtEndPr/>
              <w:sdtContent>
                <w:r w:rsidR="00862776" w:rsidRPr="00862776">
                  <w:rPr>
                    <w:rFonts w:ascii="MS Gothic" w:eastAsia="MS Gothic" w:hAnsi="MS Gothic" w:hint="eastAsia"/>
                  </w:rPr>
                  <w:t>☐</w:t>
                </w:r>
              </w:sdtContent>
            </w:sdt>
            <w:r w:rsidR="00862776">
              <w:t xml:space="preserve"> </w:t>
            </w:r>
            <w:r w:rsidR="00CB4AD5">
              <w:t>Manage impairments that reduce mobility (e.g., pain, balance, gait, strength)</w:t>
            </w:r>
          </w:p>
          <w:p w14:paraId="74F81919" w14:textId="278D94A9" w:rsidR="00CB4AD5" w:rsidRDefault="003C6BE9" w:rsidP="00862776">
            <w:sdt>
              <w:sdtPr>
                <w:rPr>
                  <w:rFonts w:ascii="MS Gothic" w:eastAsia="MS Gothic" w:hAnsi="MS Gothic"/>
                </w:rPr>
                <w:id w:val="-1640334143"/>
                <w14:checkbox>
                  <w14:checked w14:val="0"/>
                  <w14:checkedState w14:val="2612" w14:font="MS Gothic"/>
                  <w14:uncheckedState w14:val="2610" w14:font="MS Gothic"/>
                </w14:checkbox>
              </w:sdtPr>
              <w:sdtEndPr/>
              <w:sdtContent>
                <w:r w:rsidR="00862776" w:rsidRPr="00862776">
                  <w:rPr>
                    <w:rFonts w:ascii="MS Gothic" w:eastAsia="MS Gothic" w:hAnsi="MS Gothic" w:hint="eastAsia"/>
                  </w:rPr>
                  <w:t>☐</w:t>
                </w:r>
              </w:sdtContent>
            </w:sdt>
            <w:r w:rsidR="00862776">
              <w:t xml:space="preserve"> </w:t>
            </w:r>
            <w:r w:rsidR="00CB4AD5">
              <w:t>Ensure safe home environment for mobility</w:t>
            </w:r>
          </w:p>
          <w:p w14:paraId="1341AE0E" w14:textId="33DF3F8D" w:rsidR="00CB4AD5" w:rsidRDefault="003C6BE9" w:rsidP="00862776">
            <w:sdt>
              <w:sdtPr>
                <w:rPr>
                  <w:rFonts w:ascii="MS Gothic" w:eastAsia="MS Gothic" w:hAnsi="MS Gothic"/>
                </w:rPr>
                <w:id w:val="-82295191"/>
                <w14:checkbox>
                  <w14:checked w14:val="0"/>
                  <w14:checkedState w14:val="2612" w14:font="MS Gothic"/>
                  <w14:uncheckedState w14:val="2610" w14:font="MS Gothic"/>
                </w14:checkbox>
              </w:sdtPr>
              <w:sdtEndPr/>
              <w:sdtContent>
                <w:r w:rsidR="00862776" w:rsidRPr="00862776">
                  <w:rPr>
                    <w:rFonts w:ascii="MS Gothic" w:eastAsia="MS Gothic" w:hAnsi="MS Gothic" w:hint="eastAsia"/>
                  </w:rPr>
                  <w:t>☐</w:t>
                </w:r>
              </w:sdtContent>
            </w:sdt>
            <w:r w:rsidR="00862776">
              <w:t xml:space="preserve"> </w:t>
            </w:r>
            <w:r w:rsidR="00CB4AD5">
              <w:t xml:space="preserve">Identify </w:t>
            </w:r>
            <w:r w:rsidR="008619FE">
              <w:t xml:space="preserve">and set a </w:t>
            </w:r>
            <w:r w:rsidR="00CB4AD5">
              <w:t>daily mobility goal</w:t>
            </w:r>
            <w:r w:rsidR="008619FE">
              <w:t xml:space="preserve"> with </w:t>
            </w:r>
            <w:r w:rsidR="0070050B">
              <w:t xml:space="preserve">older adult </w:t>
            </w:r>
            <w:r w:rsidR="00CB4AD5">
              <w:t>that support</w:t>
            </w:r>
            <w:r w:rsidR="00D16923">
              <w:t>s</w:t>
            </w:r>
            <w:r w:rsidR="00CB4AD5">
              <w:t xml:space="preserve"> What Matters</w:t>
            </w:r>
            <w:r w:rsidR="008619FE">
              <w:t>, and then r</w:t>
            </w:r>
            <w:r w:rsidR="00CB4AD5">
              <w:t>eview and support progress toward the mobility goal</w:t>
            </w:r>
          </w:p>
          <w:p w14:paraId="7AC7DE72" w14:textId="2DAF3DC6" w:rsidR="00471769" w:rsidRDefault="003C6BE9" w:rsidP="00862776">
            <w:sdt>
              <w:sdtPr>
                <w:rPr>
                  <w:rFonts w:ascii="MS Gothic" w:eastAsia="MS Gothic" w:hAnsi="MS Gothic"/>
                </w:rPr>
                <w:id w:val="1372109437"/>
                <w14:checkbox>
                  <w14:checked w14:val="0"/>
                  <w14:checkedState w14:val="2612" w14:font="MS Gothic"/>
                  <w14:uncheckedState w14:val="2610" w14:font="MS Gothic"/>
                </w14:checkbox>
              </w:sdtPr>
              <w:sdtEndPr/>
              <w:sdtContent>
                <w:r w:rsidR="00862776" w:rsidRPr="00862776">
                  <w:rPr>
                    <w:rFonts w:ascii="MS Gothic" w:eastAsia="MS Gothic" w:hAnsi="MS Gothic" w:hint="eastAsia"/>
                  </w:rPr>
                  <w:t>☐</w:t>
                </w:r>
              </w:sdtContent>
            </w:sdt>
            <w:r w:rsidR="00862776">
              <w:t xml:space="preserve"> </w:t>
            </w:r>
            <w:r w:rsidR="00471769">
              <w:t>Avoid high-risk medications</w:t>
            </w:r>
          </w:p>
          <w:p w14:paraId="75D9BD58" w14:textId="0C9F9AC1" w:rsidR="00CB4AD5" w:rsidRDefault="003C6BE9" w:rsidP="00862776">
            <w:sdt>
              <w:sdtPr>
                <w:rPr>
                  <w:rFonts w:ascii="MS Gothic" w:eastAsia="MS Gothic" w:hAnsi="MS Gothic"/>
                </w:rPr>
                <w:id w:val="1841435648"/>
                <w14:checkbox>
                  <w14:checked w14:val="0"/>
                  <w14:checkedState w14:val="2612" w14:font="MS Gothic"/>
                  <w14:uncheckedState w14:val="2610" w14:font="MS Gothic"/>
                </w14:checkbox>
              </w:sdtPr>
              <w:sdtEndPr/>
              <w:sdtContent>
                <w:r w:rsidR="00862776" w:rsidRPr="00862776">
                  <w:rPr>
                    <w:rFonts w:ascii="MS Gothic" w:eastAsia="MS Gothic" w:hAnsi="MS Gothic" w:hint="eastAsia"/>
                  </w:rPr>
                  <w:t>☐</w:t>
                </w:r>
              </w:sdtContent>
            </w:sdt>
            <w:r w:rsidR="00862776">
              <w:t xml:space="preserve"> </w:t>
            </w:r>
            <w:r w:rsidR="008619FE">
              <w:t xml:space="preserve">Refer to </w:t>
            </w:r>
            <w:r w:rsidR="0070050B">
              <w:t>physical therapy</w:t>
            </w:r>
          </w:p>
          <w:p w14:paraId="503836D4" w14:textId="30FAE791" w:rsidR="002C14DE" w:rsidRDefault="003C6BE9" w:rsidP="00075AA2">
            <w:sdt>
              <w:sdtPr>
                <w:rPr>
                  <w:rFonts w:cstheme="minorHAnsi"/>
                </w:rPr>
                <w:id w:val="235218990"/>
                <w14:checkbox>
                  <w14:checked w14:val="0"/>
                  <w14:checkedState w14:val="2612" w14:font="MS Gothic"/>
                  <w14:uncheckedState w14:val="2610" w14:font="MS Gothic"/>
                </w14:checkbox>
              </w:sdtPr>
              <w:sdtEndPr/>
              <w:sdtContent>
                <w:r w:rsidR="002C14DE">
                  <w:rPr>
                    <w:rFonts w:ascii="MS Gothic" w:eastAsia="MS Gothic" w:hAnsi="MS Gothic" w:cstheme="minorHAnsi" w:hint="eastAsia"/>
                  </w:rPr>
                  <w:t>☐</w:t>
                </w:r>
              </w:sdtContent>
            </w:sdt>
            <w:proofErr w:type="gramStart"/>
            <w:r w:rsidR="002C14DE">
              <w:rPr>
                <w:rFonts w:cstheme="minorHAnsi"/>
              </w:rPr>
              <w:t>Other:</w:t>
            </w:r>
            <w:r w:rsidR="0070050B">
              <w:t>_</w:t>
            </w:r>
            <w:proofErr w:type="gramEnd"/>
            <w:r w:rsidR="0070050B">
              <w:t>___________</w:t>
            </w:r>
          </w:p>
          <w:p w14:paraId="6332E88F" w14:textId="77777777" w:rsidR="007932AE" w:rsidRDefault="007932AE" w:rsidP="00075AA2"/>
          <w:p w14:paraId="211C14AF" w14:textId="77777777" w:rsidR="007932AE" w:rsidRDefault="000402F3" w:rsidP="00075AA2">
            <w:pPr>
              <w:rPr>
                <w:i/>
                <w:iCs/>
                <w:color w:val="4F81BD" w:themeColor="accent1"/>
                <w:sz w:val="18"/>
              </w:rPr>
            </w:pPr>
            <w:r w:rsidRPr="00A74988">
              <w:rPr>
                <w:i/>
                <w:iCs/>
                <w:color w:val="4F81BD" w:themeColor="accent1"/>
                <w:sz w:val="18"/>
              </w:rPr>
              <w:t xml:space="preserve">Minimum requirement: </w:t>
            </w:r>
            <w:r w:rsidR="007932AE" w:rsidRPr="00A74988">
              <w:rPr>
                <w:i/>
                <w:iCs/>
                <w:color w:val="4F81BD" w:themeColor="accent1"/>
                <w:sz w:val="18"/>
              </w:rPr>
              <w:t>Must check the first box or at least 3 of the remaining boxes.</w:t>
            </w:r>
          </w:p>
          <w:p w14:paraId="56EF17DE" w14:textId="24927195" w:rsidR="00A74988" w:rsidRPr="00A74988" w:rsidRDefault="00A74988" w:rsidP="00075AA2">
            <w:pPr>
              <w:rPr>
                <w:i/>
                <w:iCs/>
              </w:rPr>
            </w:pPr>
          </w:p>
        </w:tc>
      </w:tr>
      <w:tr w:rsidR="002C14DE" w14:paraId="4D7C04DA" w14:textId="77777777" w:rsidTr="0092196D">
        <w:tc>
          <w:tcPr>
            <w:tcW w:w="2036" w:type="dxa"/>
          </w:tcPr>
          <w:p w14:paraId="07E17E13" w14:textId="77777777" w:rsidR="002C14DE" w:rsidRPr="001101F3" w:rsidRDefault="002C14DE" w:rsidP="00075AA2">
            <w:pPr>
              <w:rPr>
                <w:b/>
              </w:rPr>
            </w:pPr>
            <w:r w:rsidRPr="001101F3">
              <w:rPr>
                <w:b/>
              </w:rPr>
              <w:t>Primary Responsibility</w:t>
            </w:r>
          </w:p>
          <w:p w14:paraId="426A3DAF" w14:textId="537A9789" w:rsidR="00175AC4" w:rsidRPr="009B4B0B" w:rsidRDefault="00F1766C" w:rsidP="00075AA2">
            <w:r w:rsidRPr="009B4B0B">
              <w:rPr>
                <w:sz w:val="20"/>
              </w:rPr>
              <w:t>Indicate which care team member has primary responsibility for the older adult.</w:t>
            </w:r>
          </w:p>
        </w:tc>
        <w:tc>
          <w:tcPr>
            <w:tcW w:w="2158" w:type="dxa"/>
          </w:tcPr>
          <w:p w14:paraId="6E698A3E" w14:textId="1EA15635" w:rsidR="00EF2F1A" w:rsidRPr="008B0A1B" w:rsidRDefault="003C6BE9" w:rsidP="00EF2F1A">
            <w:pPr>
              <w:rPr>
                <w:rFonts w:cstheme="minorHAnsi"/>
                <w:color w:val="000000"/>
              </w:rPr>
            </w:pPr>
            <w:sdt>
              <w:sdtPr>
                <w:rPr>
                  <w:rFonts w:cstheme="minorHAnsi"/>
                  <w:color w:val="000000"/>
                </w:rPr>
                <w:id w:val="1440259464"/>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EF2F1A">
              <w:rPr>
                <w:rFonts w:cstheme="minorHAnsi"/>
                <w:color w:val="000000"/>
              </w:rPr>
              <w:t>Nurse</w:t>
            </w:r>
          </w:p>
          <w:p w14:paraId="32417733" w14:textId="2CD89FB7" w:rsidR="00EF2F1A" w:rsidRPr="008B0A1B" w:rsidRDefault="003C6BE9" w:rsidP="00EF2F1A">
            <w:pPr>
              <w:rPr>
                <w:rFonts w:cstheme="minorHAnsi"/>
                <w:color w:val="000000"/>
              </w:rPr>
            </w:pPr>
            <w:sdt>
              <w:sdtPr>
                <w:rPr>
                  <w:rFonts w:cstheme="minorHAnsi"/>
                  <w:color w:val="000000"/>
                </w:rPr>
                <w:id w:val="-576668027"/>
                <w14:checkbox>
                  <w14:checked w14:val="0"/>
                  <w14:checkedState w14:val="2612" w14:font="MS Gothic"/>
                  <w14:uncheckedState w14:val="2610" w14:font="MS Gothic"/>
                </w14:checkbox>
              </w:sdtPr>
              <w:sdtEndPr/>
              <w:sdtContent>
                <w:r w:rsidR="00EF2F1A">
                  <w:rPr>
                    <w:rFonts w:ascii="MS Gothic" w:eastAsia="MS Gothic" w:hAnsi="MS Gothic" w:cstheme="minorHAnsi" w:hint="eastAsia"/>
                    <w:color w:val="000000"/>
                  </w:rPr>
                  <w:t>☐</w:t>
                </w:r>
              </w:sdtContent>
            </w:sdt>
            <w:r w:rsidR="00EF2F1A">
              <w:rPr>
                <w:rFonts w:cstheme="minorHAnsi"/>
                <w:color w:val="000000"/>
              </w:rPr>
              <w:t>Clinical Assistant</w:t>
            </w:r>
          </w:p>
          <w:p w14:paraId="136880BA" w14:textId="4497B9FD" w:rsidR="00EF2F1A" w:rsidRDefault="003C6BE9" w:rsidP="00EF2F1A">
            <w:pPr>
              <w:rPr>
                <w:rFonts w:cstheme="minorHAnsi"/>
                <w:color w:val="000000"/>
              </w:rPr>
            </w:pPr>
            <w:sdt>
              <w:sdtPr>
                <w:rPr>
                  <w:rFonts w:cstheme="minorHAnsi"/>
                  <w:color w:val="000000"/>
                </w:rPr>
                <w:id w:val="2133892637"/>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EF2F1A">
              <w:rPr>
                <w:rFonts w:cstheme="minorHAnsi"/>
                <w:color w:val="000000"/>
              </w:rPr>
              <w:t>Social Worker</w:t>
            </w:r>
          </w:p>
          <w:p w14:paraId="4472BD09" w14:textId="7E3E80CB" w:rsidR="009B4B0B" w:rsidRDefault="003C6BE9" w:rsidP="009B4B0B">
            <w:pPr>
              <w:rPr>
                <w:rFonts w:cstheme="minorHAnsi"/>
                <w:color w:val="000000"/>
              </w:rPr>
            </w:pPr>
            <w:sdt>
              <w:sdtPr>
                <w:rPr>
                  <w:rFonts w:cstheme="minorHAnsi"/>
                  <w:color w:val="000000"/>
                </w:rPr>
                <w:id w:val="-1165392487"/>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MD</w:t>
            </w:r>
          </w:p>
          <w:p w14:paraId="62896706" w14:textId="39F1B44A" w:rsidR="009B4B0B" w:rsidRDefault="003C6BE9" w:rsidP="00EF2F1A">
            <w:pPr>
              <w:rPr>
                <w:rFonts w:cstheme="minorHAnsi"/>
                <w:color w:val="000000"/>
              </w:rPr>
            </w:pPr>
            <w:sdt>
              <w:sdtPr>
                <w:rPr>
                  <w:rFonts w:cstheme="minorHAnsi"/>
                  <w:color w:val="000000"/>
                </w:rPr>
                <w:id w:val="172149027"/>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Pharmacist</w:t>
            </w:r>
          </w:p>
          <w:p w14:paraId="5BFFD891" w14:textId="089E4AD6" w:rsidR="00EF2F1A" w:rsidRPr="008B0A1B" w:rsidRDefault="003C6BE9" w:rsidP="00EF2F1A">
            <w:pPr>
              <w:rPr>
                <w:rFonts w:cstheme="minorHAnsi"/>
                <w:color w:val="000000"/>
              </w:rPr>
            </w:pPr>
            <w:sdt>
              <w:sdtPr>
                <w:rPr>
                  <w:rFonts w:cstheme="minorHAnsi"/>
                  <w:color w:val="000000"/>
                </w:rPr>
                <w:id w:val="1459229577"/>
                <w14:checkbox>
                  <w14:checked w14:val="0"/>
                  <w14:checkedState w14:val="2612" w14:font="MS Gothic"/>
                  <w14:uncheckedState w14:val="2610" w14:font="MS Gothic"/>
                </w14:checkbox>
              </w:sdtPr>
              <w:sdtEndPr/>
              <w:sdtContent>
                <w:r w:rsidR="00EF2F1A">
                  <w:rPr>
                    <w:rFonts w:ascii="MS Gothic" w:eastAsia="MS Gothic" w:hAnsi="MS Gothic" w:cstheme="minorHAnsi" w:hint="eastAsia"/>
                    <w:color w:val="000000"/>
                  </w:rPr>
                  <w:t>☐</w:t>
                </w:r>
              </w:sdtContent>
            </w:sdt>
            <w:proofErr w:type="gramStart"/>
            <w:r w:rsidR="00EF2F1A">
              <w:rPr>
                <w:rFonts w:cstheme="minorHAnsi"/>
                <w:color w:val="000000"/>
              </w:rPr>
              <w:t>Other:_</w:t>
            </w:r>
            <w:proofErr w:type="gramEnd"/>
            <w:r w:rsidR="00EF2F1A">
              <w:rPr>
                <w:rFonts w:cstheme="minorHAnsi"/>
                <w:color w:val="000000"/>
              </w:rPr>
              <w:t>_________</w:t>
            </w:r>
          </w:p>
          <w:p w14:paraId="5E81E9EF" w14:textId="572E70A3" w:rsidR="00D25ADF" w:rsidRPr="00967B52" w:rsidRDefault="004D641B" w:rsidP="000B56E3">
            <w:pPr>
              <w:rPr>
                <w:rFonts w:cstheme="minorHAnsi"/>
                <w:i/>
                <w:iCs/>
              </w:rPr>
            </w:pPr>
            <w:r w:rsidRPr="00967B52">
              <w:rPr>
                <w:rFonts w:cstheme="minorHAnsi"/>
                <w:i/>
                <w:iCs/>
                <w:color w:val="4F81BD" w:themeColor="accent1"/>
                <w:sz w:val="18"/>
              </w:rPr>
              <w:t xml:space="preserve">Minimum requirement: </w:t>
            </w:r>
            <w:r w:rsidR="00D25ADF" w:rsidRPr="00967B52">
              <w:rPr>
                <w:rFonts w:cstheme="minorHAnsi"/>
                <w:i/>
                <w:iCs/>
                <w:color w:val="4F81BD" w:themeColor="accent1"/>
                <w:sz w:val="18"/>
              </w:rPr>
              <w:t>One role must be selected.</w:t>
            </w:r>
          </w:p>
        </w:tc>
        <w:tc>
          <w:tcPr>
            <w:tcW w:w="2139" w:type="dxa"/>
          </w:tcPr>
          <w:p w14:paraId="08290CC2" w14:textId="43D06020" w:rsidR="009B4B0B" w:rsidRPr="008B0A1B" w:rsidRDefault="003C6BE9" w:rsidP="009B4B0B">
            <w:pPr>
              <w:rPr>
                <w:rFonts w:cstheme="minorHAnsi"/>
                <w:color w:val="000000"/>
              </w:rPr>
            </w:pPr>
            <w:sdt>
              <w:sdtPr>
                <w:rPr>
                  <w:rFonts w:cstheme="minorHAnsi"/>
                  <w:color w:val="000000"/>
                </w:rPr>
                <w:id w:val="-1675261769"/>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Nurse</w:t>
            </w:r>
          </w:p>
          <w:p w14:paraId="29DB2EC4" w14:textId="77777777" w:rsidR="009B4B0B" w:rsidRPr="008B0A1B" w:rsidRDefault="003C6BE9" w:rsidP="009B4B0B">
            <w:pPr>
              <w:rPr>
                <w:rFonts w:cstheme="minorHAnsi"/>
                <w:color w:val="000000"/>
              </w:rPr>
            </w:pPr>
            <w:sdt>
              <w:sdtPr>
                <w:rPr>
                  <w:rFonts w:cstheme="minorHAnsi"/>
                  <w:color w:val="000000"/>
                </w:rPr>
                <w:id w:val="1064456941"/>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Clinical Assistant</w:t>
            </w:r>
          </w:p>
          <w:p w14:paraId="589DE932" w14:textId="77777777" w:rsidR="009B4B0B" w:rsidRDefault="003C6BE9" w:rsidP="009B4B0B">
            <w:pPr>
              <w:rPr>
                <w:rFonts w:cstheme="minorHAnsi"/>
                <w:color w:val="000000"/>
              </w:rPr>
            </w:pPr>
            <w:sdt>
              <w:sdtPr>
                <w:rPr>
                  <w:rFonts w:cstheme="minorHAnsi"/>
                  <w:color w:val="000000"/>
                </w:rPr>
                <w:id w:val="-1791967104"/>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Social Worker</w:t>
            </w:r>
          </w:p>
          <w:p w14:paraId="3D0814C1" w14:textId="77777777" w:rsidR="009B4B0B" w:rsidRDefault="003C6BE9" w:rsidP="009B4B0B">
            <w:pPr>
              <w:rPr>
                <w:rFonts w:cstheme="minorHAnsi"/>
                <w:color w:val="000000"/>
              </w:rPr>
            </w:pPr>
            <w:sdt>
              <w:sdtPr>
                <w:rPr>
                  <w:rFonts w:cstheme="minorHAnsi"/>
                  <w:color w:val="000000"/>
                </w:rPr>
                <w:id w:val="1646477960"/>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MD</w:t>
            </w:r>
          </w:p>
          <w:p w14:paraId="7CD40EFF" w14:textId="73776BFC" w:rsidR="009B4B0B" w:rsidRDefault="003C6BE9" w:rsidP="009B4B0B">
            <w:pPr>
              <w:rPr>
                <w:rFonts w:cstheme="minorHAnsi"/>
                <w:color w:val="000000"/>
              </w:rPr>
            </w:pPr>
            <w:sdt>
              <w:sdtPr>
                <w:rPr>
                  <w:rFonts w:cstheme="minorHAnsi"/>
                  <w:color w:val="000000"/>
                </w:rPr>
                <w:id w:val="-1181358986"/>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Pharmacist</w:t>
            </w:r>
          </w:p>
          <w:p w14:paraId="6E50450B" w14:textId="2B8F3F14" w:rsidR="009B4B0B" w:rsidRPr="008B0A1B" w:rsidRDefault="003C6BE9" w:rsidP="009B4B0B">
            <w:pPr>
              <w:rPr>
                <w:rFonts w:cstheme="minorHAnsi"/>
                <w:color w:val="000000"/>
              </w:rPr>
            </w:pPr>
            <w:sdt>
              <w:sdtPr>
                <w:rPr>
                  <w:rFonts w:cstheme="minorHAnsi"/>
                  <w:color w:val="000000"/>
                </w:rPr>
                <w:id w:val="-23875853"/>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proofErr w:type="gramStart"/>
            <w:r w:rsidR="009B4B0B">
              <w:rPr>
                <w:rFonts w:cstheme="minorHAnsi"/>
                <w:color w:val="000000"/>
              </w:rPr>
              <w:t>Other:_</w:t>
            </w:r>
            <w:proofErr w:type="gramEnd"/>
            <w:r w:rsidR="009B4B0B">
              <w:rPr>
                <w:rFonts w:cstheme="minorHAnsi"/>
                <w:color w:val="000000"/>
              </w:rPr>
              <w:t>_________</w:t>
            </w:r>
          </w:p>
          <w:p w14:paraId="2C062803" w14:textId="1ADC4BE6" w:rsidR="00D25ADF" w:rsidRPr="00967B52" w:rsidRDefault="009B4B0B" w:rsidP="009B4B0B">
            <w:pPr>
              <w:rPr>
                <w:rFonts w:cstheme="minorHAnsi"/>
                <w:i/>
                <w:iCs/>
              </w:rPr>
            </w:pPr>
            <w:r w:rsidRPr="00967B52">
              <w:rPr>
                <w:rFonts w:cstheme="minorHAnsi"/>
                <w:i/>
                <w:iCs/>
                <w:color w:val="4F81BD" w:themeColor="accent1"/>
                <w:sz w:val="18"/>
              </w:rPr>
              <w:t>Minimum requirement: One role must be selected.</w:t>
            </w:r>
          </w:p>
        </w:tc>
        <w:tc>
          <w:tcPr>
            <w:tcW w:w="2119" w:type="dxa"/>
          </w:tcPr>
          <w:p w14:paraId="10BCC93E" w14:textId="46B57DF6" w:rsidR="009B4B0B" w:rsidRPr="008B0A1B" w:rsidRDefault="003C6BE9" w:rsidP="009B4B0B">
            <w:pPr>
              <w:rPr>
                <w:rFonts w:cstheme="minorHAnsi"/>
                <w:color w:val="000000"/>
              </w:rPr>
            </w:pPr>
            <w:sdt>
              <w:sdtPr>
                <w:rPr>
                  <w:rFonts w:cstheme="minorHAnsi"/>
                  <w:color w:val="000000"/>
                </w:rPr>
                <w:id w:val="1138219962"/>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Nurse</w:t>
            </w:r>
          </w:p>
          <w:p w14:paraId="35810BB1" w14:textId="77777777" w:rsidR="009B4B0B" w:rsidRPr="008B0A1B" w:rsidRDefault="003C6BE9" w:rsidP="009B4B0B">
            <w:pPr>
              <w:rPr>
                <w:rFonts w:cstheme="minorHAnsi"/>
                <w:color w:val="000000"/>
              </w:rPr>
            </w:pPr>
            <w:sdt>
              <w:sdtPr>
                <w:rPr>
                  <w:rFonts w:cstheme="minorHAnsi"/>
                  <w:color w:val="000000"/>
                </w:rPr>
                <w:id w:val="-754205275"/>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Clinical Assistant</w:t>
            </w:r>
          </w:p>
          <w:p w14:paraId="32AA59AC" w14:textId="77777777" w:rsidR="009B4B0B" w:rsidRDefault="003C6BE9" w:rsidP="009B4B0B">
            <w:pPr>
              <w:rPr>
                <w:rFonts w:cstheme="minorHAnsi"/>
                <w:color w:val="000000"/>
              </w:rPr>
            </w:pPr>
            <w:sdt>
              <w:sdtPr>
                <w:rPr>
                  <w:rFonts w:cstheme="minorHAnsi"/>
                  <w:color w:val="000000"/>
                </w:rPr>
                <w:id w:val="-889639904"/>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Social Worker</w:t>
            </w:r>
          </w:p>
          <w:p w14:paraId="4C3EE331" w14:textId="77777777" w:rsidR="009B4B0B" w:rsidRDefault="003C6BE9" w:rsidP="009B4B0B">
            <w:pPr>
              <w:rPr>
                <w:rFonts w:cstheme="minorHAnsi"/>
                <w:color w:val="000000"/>
              </w:rPr>
            </w:pPr>
            <w:sdt>
              <w:sdtPr>
                <w:rPr>
                  <w:rFonts w:cstheme="minorHAnsi"/>
                  <w:color w:val="000000"/>
                </w:rPr>
                <w:id w:val="453371434"/>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MD</w:t>
            </w:r>
          </w:p>
          <w:p w14:paraId="17BE5881" w14:textId="12AC77EC" w:rsidR="009B4B0B" w:rsidRDefault="003C6BE9" w:rsidP="009B4B0B">
            <w:pPr>
              <w:rPr>
                <w:rFonts w:cstheme="minorHAnsi"/>
                <w:color w:val="000000"/>
              </w:rPr>
            </w:pPr>
            <w:sdt>
              <w:sdtPr>
                <w:rPr>
                  <w:rFonts w:cstheme="minorHAnsi"/>
                  <w:color w:val="000000"/>
                </w:rPr>
                <w:id w:val="1056359709"/>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Pharmacist</w:t>
            </w:r>
          </w:p>
          <w:p w14:paraId="7C560D26" w14:textId="486BB302" w:rsidR="009B4B0B" w:rsidRPr="008B0A1B" w:rsidRDefault="003C6BE9" w:rsidP="009B4B0B">
            <w:pPr>
              <w:rPr>
                <w:rFonts w:cstheme="minorHAnsi"/>
                <w:color w:val="000000"/>
              </w:rPr>
            </w:pPr>
            <w:sdt>
              <w:sdtPr>
                <w:rPr>
                  <w:rFonts w:cstheme="minorHAnsi"/>
                  <w:color w:val="000000"/>
                </w:rPr>
                <w:id w:val="1518193435"/>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proofErr w:type="gramStart"/>
            <w:r w:rsidR="009B4B0B">
              <w:rPr>
                <w:rFonts w:cstheme="minorHAnsi"/>
                <w:color w:val="000000"/>
              </w:rPr>
              <w:t>Other:_</w:t>
            </w:r>
            <w:proofErr w:type="gramEnd"/>
            <w:r w:rsidR="009B4B0B">
              <w:rPr>
                <w:rFonts w:cstheme="minorHAnsi"/>
                <w:color w:val="000000"/>
              </w:rPr>
              <w:t>_________</w:t>
            </w:r>
          </w:p>
          <w:p w14:paraId="5A90F851" w14:textId="108CC790" w:rsidR="00D25ADF" w:rsidRPr="00967B52" w:rsidRDefault="009B4B0B" w:rsidP="009B4B0B">
            <w:pPr>
              <w:rPr>
                <w:rFonts w:cstheme="minorHAnsi"/>
                <w:i/>
                <w:iCs/>
              </w:rPr>
            </w:pPr>
            <w:r w:rsidRPr="00967B52">
              <w:rPr>
                <w:rFonts w:cstheme="minorHAnsi"/>
                <w:i/>
                <w:iCs/>
                <w:color w:val="4F81BD" w:themeColor="accent1"/>
                <w:sz w:val="18"/>
              </w:rPr>
              <w:t>Minimum requirement: One role must be selected.</w:t>
            </w:r>
          </w:p>
        </w:tc>
        <w:tc>
          <w:tcPr>
            <w:tcW w:w="2118" w:type="dxa"/>
          </w:tcPr>
          <w:p w14:paraId="058614F5" w14:textId="60AF0681" w:rsidR="009B4B0B" w:rsidRPr="008B0A1B" w:rsidRDefault="003C6BE9" w:rsidP="009B4B0B">
            <w:pPr>
              <w:rPr>
                <w:rFonts w:cstheme="minorHAnsi"/>
                <w:color w:val="000000"/>
              </w:rPr>
            </w:pPr>
            <w:sdt>
              <w:sdtPr>
                <w:rPr>
                  <w:rFonts w:cstheme="minorHAnsi"/>
                  <w:color w:val="000000"/>
                </w:rPr>
                <w:id w:val="-387725666"/>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Nurse</w:t>
            </w:r>
          </w:p>
          <w:p w14:paraId="03DEA27F" w14:textId="77777777" w:rsidR="009B4B0B" w:rsidRPr="008B0A1B" w:rsidRDefault="003C6BE9" w:rsidP="009B4B0B">
            <w:pPr>
              <w:rPr>
                <w:rFonts w:cstheme="minorHAnsi"/>
                <w:color w:val="000000"/>
              </w:rPr>
            </w:pPr>
            <w:sdt>
              <w:sdtPr>
                <w:rPr>
                  <w:rFonts w:cstheme="minorHAnsi"/>
                  <w:color w:val="000000"/>
                </w:rPr>
                <w:id w:val="-236402499"/>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Clinical Assistant</w:t>
            </w:r>
          </w:p>
          <w:p w14:paraId="0F0C8B0D" w14:textId="77777777" w:rsidR="009B4B0B" w:rsidRDefault="003C6BE9" w:rsidP="009B4B0B">
            <w:pPr>
              <w:rPr>
                <w:rFonts w:cstheme="minorHAnsi"/>
                <w:color w:val="000000"/>
              </w:rPr>
            </w:pPr>
            <w:sdt>
              <w:sdtPr>
                <w:rPr>
                  <w:rFonts w:cstheme="minorHAnsi"/>
                  <w:color w:val="000000"/>
                </w:rPr>
                <w:id w:val="473802705"/>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Social Worker</w:t>
            </w:r>
          </w:p>
          <w:p w14:paraId="6F3F2BF0" w14:textId="77777777" w:rsidR="009B4B0B" w:rsidRDefault="003C6BE9" w:rsidP="009B4B0B">
            <w:pPr>
              <w:rPr>
                <w:rFonts w:cstheme="minorHAnsi"/>
                <w:color w:val="000000"/>
              </w:rPr>
            </w:pPr>
            <w:sdt>
              <w:sdtPr>
                <w:rPr>
                  <w:rFonts w:cstheme="minorHAnsi"/>
                  <w:color w:val="000000"/>
                </w:rPr>
                <w:id w:val="1543329934"/>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MD</w:t>
            </w:r>
          </w:p>
          <w:p w14:paraId="51ADA313" w14:textId="2A377126" w:rsidR="009B4B0B" w:rsidRDefault="003C6BE9" w:rsidP="009B4B0B">
            <w:pPr>
              <w:rPr>
                <w:rFonts w:cstheme="minorHAnsi"/>
                <w:color w:val="000000"/>
              </w:rPr>
            </w:pPr>
            <w:sdt>
              <w:sdtPr>
                <w:rPr>
                  <w:rFonts w:cstheme="minorHAnsi"/>
                  <w:color w:val="000000"/>
                </w:rPr>
                <w:id w:val="-1792967448"/>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Pharmacist</w:t>
            </w:r>
          </w:p>
          <w:p w14:paraId="0D55FFD9" w14:textId="66BF228D" w:rsidR="009B4B0B" w:rsidRPr="008B0A1B" w:rsidRDefault="003C6BE9" w:rsidP="009B4B0B">
            <w:pPr>
              <w:rPr>
                <w:rFonts w:cstheme="minorHAnsi"/>
                <w:color w:val="000000"/>
              </w:rPr>
            </w:pPr>
            <w:sdt>
              <w:sdtPr>
                <w:rPr>
                  <w:rFonts w:cstheme="minorHAnsi"/>
                  <w:color w:val="000000"/>
                </w:rPr>
                <w:id w:val="820236382"/>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proofErr w:type="gramStart"/>
            <w:r w:rsidR="009B4B0B">
              <w:rPr>
                <w:rFonts w:cstheme="minorHAnsi"/>
                <w:color w:val="000000"/>
              </w:rPr>
              <w:t>Other:_</w:t>
            </w:r>
            <w:proofErr w:type="gramEnd"/>
            <w:r w:rsidR="009B4B0B">
              <w:rPr>
                <w:rFonts w:cstheme="minorHAnsi"/>
                <w:color w:val="000000"/>
              </w:rPr>
              <w:t>_________</w:t>
            </w:r>
          </w:p>
          <w:p w14:paraId="43C9D056" w14:textId="77777777" w:rsidR="00D25ADF" w:rsidRDefault="009B4B0B" w:rsidP="009B4B0B">
            <w:pPr>
              <w:rPr>
                <w:rFonts w:cstheme="minorHAnsi"/>
                <w:i/>
                <w:iCs/>
                <w:color w:val="4F81BD" w:themeColor="accent1"/>
                <w:sz w:val="18"/>
              </w:rPr>
            </w:pPr>
            <w:r w:rsidRPr="00967B52">
              <w:rPr>
                <w:rFonts w:cstheme="minorHAnsi"/>
                <w:i/>
                <w:iCs/>
                <w:color w:val="4F81BD" w:themeColor="accent1"/>
                <w:sz w:val="18"/>
              </w:rPr>
              <w:t>Minimum requirement: One role must be selected.</w:t>
            </w:r>
          </w:p>
          <w:p w14:paraId="5413D555" w14:textId="2E2E5D9B" w:rsidR="00967B52" w:rsidRPr="00967B52" w:rsidRDefault="00967B52" w:rsidP="009B4B0B">
            <w:pPr>
              <w:rPr>
                <w:rFonts w:cstheme="minorHAnsi"/>
                <w:i/>
                <w:iCs/>
                <w:color w:val="000000"/>
              </w:rPr>
            </w:pPr>
          </w:p>
        </w:tc>
        <w:tc>
          <w:tcPr>
            <w:tcW w:w="2380" w:type="dxa"/>
          </w:tcPr>
          <w:p w14:paraId="3CA81142" w14:textId="4EAB23C8" w:rsidR="009B4B0B" w:rsidRPr="008B0A1B" w:rsidRDefault="003C6BE9" w:rsidP="009B4B0B">
            <w:pPr>
              <w:rPr>
                <w:rFonts w:cstheme="minorHAnsi"/>
                <w:color w:val="000000"/>
              </w:rPr>
            </w:pPr>
            <w:sdt>
              <w:sdtPr>
                <w:rPr>
                  <w:rFonts w:cstheme="minorHAnsi"/>
                  <w:color w:val="000000"/>
                </w:rPr>
                <w:id w:val="-1815475904"/>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Nurse</w:t>
            </w:r>
          </w:p>
          <w:p w14:paraId="16AAF888" w14:textId="77777777" w:rsidR="009B4B0B" w:rsidRPr="008B0A1B" w:rsidRDefault="003C6BE9" w:rsidP="009B4B0B">
            <w:pPr>
              <w:rPr>
                <w:rFonts w:cstheme="minorHAnsi"/>
                <w:color w:val="000000"/>
              </w:rPr>
            </w:pPr>
            <w:sdt>
              <w:sdtPr>
                <w:rPr>
                  <w:rFonts w:cstheme="minorHAnsi"/>
                  <w:color w:val="000000"/>
                </w:rPr>
                <w:id w:val="674701588"/>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Clinical Assistant</w:t>
            </w:r>
          </w:p>
          <w:p w14:paraId="380D2DEF" w14:textId="77777777" w:rsidR="009B4B0B" w:rsidRDefault="003C6BE9" w:rsidP="009B4B0B">
            <w:pPr>
              <w:rPr>
                <w:rFonts w:cstheme="minorHAnsi"/>
                <w:color w:val="000000"/>
              </w:rPr>
            </w:pPr>
            <w:sdt>
              <w:sdtPr>
                <w:rPr>
                  <w:rFonts w:cstheme="minorHAnsi"/>
                  <w:color w:val="000000"/>
                </w:rPr>
                <w:id w:val="1434165845"/>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Social Worker</w:t>
            </w:r>
          </w:p>
          <w:p w14:paraId="6CA7E9F6" w14:textId="77777777" w:rsidR="009B4B0B" w:rsidRDefault="003C6BE9" w:rsidP="009B4B0B">
            <w:pPr>
              <w:rPr>
                <w:rFonts w:cstheme="minorHAnsi"/>
                <w:color w:val="000000"/>
              </w:rPr>
            </w:pPr>
            <w:sdt>
              <w:sdtPr>
                <w:rPr>
                  <w:rFonts w:cstheme="minorHAnsi"/>
                  <w:color w:val="000000"/>
                </w:rPr>
                <w:id w:val="-71206555"/>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MD</w:t>
            </w:r>
          </w:p>
          <w:p w14:paraId="7DF20EED" w14:textId="64D131AD" w:rsidR="009B4B0B" w:rsidRDefault="003C6BE9" w:rsidP="009B4B0B">
            <w:pPr>
              <w:rPr>
                <w:rFonts w:cstheme="minorHAnsi"/>
                <w:color w:val="000000"/>
              </w:rPr>
            </w:pPr>
            <w:sdt>
              <w:sdtPr>
                <w:rPr>
                  <w:rFonts w:cstheme="minorHAnsi"/>
                  <w:color w:val="000000"/>
                </w:rPr>
                <w:id w:val="2013099878"/>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Pharmacist</w:t>
            </w:r>
          </w:p>
          <w:p w14:paraId="4A33883E" w14:textId="77777777" w:rsidR="009B4B0B" w:rsidRPr="008B0A1B" w:rsidRDefault="003C6BE9" w:rsidP="009B4B0B">
            <w:pPr>
              <w:rPr>
                <w:rFonts w:cstheme="minorHAnsi"/>
                <w:color w:val="000000"/>
              </w:rPr>
            </w:pPr>
            <w:sdt>
              <w:sdtPr>
                <w:rPr>
                  <w:rFonts w:cstheme="minorHAnsi"/>
                  <w:color w:val="000000"/>
                </w:rPr>
                <w:id w:val="-690989942"/>
                <w14:checkbox>
                  <w14:checked w14:val="0"/>
                  <w14:checkedState w14:val="2612" w14:font="MS Gothic"/>
                  <w14:uncheckedState w14:val="2610" w14:font="MS Gothic"/>
                </w14:checkbox>
              </w:sdtPr>
              <w:sdtEndPr/>
              <w:sdtContent>
                <w:r w:rsidR="009B4B0B">
                  <w:rPr>
                    <w:rFonts w:ascii="MS Gothic" w:eastAsia="MS Gothic" w:hAnsi="MS Gothic" w:cstheme="minorHAnsi" w:hint="eastAsia"/>
                    <w:color w:val="000000"/>
                  </w:rPr>
                  <w:t>☐</w:t>
                </w:r>
              </w:sdtContent>
            </w:sdt>
            <w:r w:rsidR="009B4B0B">
              <w:rPr>
                <w:rFonts w:cstheme="minorHAnsi"/>
                <w:color w:val="000000"/>
              </w:rPr>
              <w:t>Other: __________</w:t>
            </w:r>
          </w:p>
          <w:p w14:paraId="55C6FA45" w14:textId="3E1C9FAD" w:rsidR="007932AE" w:rsidRPr="00967B52" w:rsidRDefault="009B4B0B" w:rsidP="009B4B0B">
            <w:pPr>
              <w:rPr>
                <w:rFonts w:cstheme="minorHAnsi"/>
                <w:i/>
                <w:iCs/>
              </w:rPr>
            </w:pPr>
            <w:r w:rsidRPr="00967B52">
              <w:rPr>
                <w:rFonts w:cstheme="minorHAnsi"/>
                <w:i/>
                <w:iCs/>
                <w:color w:val="4F81BD" w:themeColor="accent1"/>
                <w:sz w:val="18"/>
              </w:rPr>
              <w:t>Minimum requirement: One role must be selected.</w:t>
            </w:r>
          </w:p>
        </w:tc>
      </w:tr>
    </w:tbl>
    <w:p w14:paraId="3937E813" w14:textId="69E063E3" w:rsidR="00415594" w:rsidRDefault="00415594" w:rsidP="005407C4">
      <w:pPr>
        <w:spacing w:after="0" w:line="240" w:lineRule="auto"/>
        <w:rPr>
          <w:b/>
        </w:rPr>
      </w:pPr>
      <w:bookmarkStart w:id="1" w:name="_GoBack"/>
      <w:bookmarkEnd w:id="1"/>
    </w:p>
    <w:sectPr w:rsidR="00415594" w:rsidSect="00241A12">
      <w:head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78047" w14:textId="77777777" w:rsidR="003C6BE9" w:rsidRDefault="003C6BE9" w:rsidP="00241A12">
      <w:pPr>
        <w:spacing w:after="0" w:line="240" w:lineRule="auto"/>
      </w:pPr>
      <w:r>
        <w:separator/>
      </w:r>
    </w:p>
  </w:endnote>
  <w:endnote w:type="continuationSeparator" w:id="0">
    <w:p w14:paraId="17F20281" w14:textId="77777777" w:rsidR="003C6BE9" w:rsidRDefault="003C6BE9" w:rsidP="0024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9600C" w14:textId="77777777" w:rsidR="003C6BE9" w:rsidRDefault="003C6BE9" w:rsidP="00241A12">
      <w:pPr>
        <w:spacing w:after="0" w:line="240" w:lineRule="auto"/>
      </w:pPr>
      <w:r>
        <w:separator/>
      </w:r>
    </w:p>
  </w:footnote>
  <w:footnote w:type="continuationSeparator" w:id="0">
    <w:p w14:paraId="02D818B6" w14:textId="77777777" w:rsidR="003C6BE9" w:rsidRDefault="003C6BE9" w:rsidP="0024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A847" w14:textId="0B308DC0" w:rsidR="00910423" w:rsidRDefault="00910423" w:rsidP="00910423">
    <w:pPr>
      <w:pStyle w:val="Header"/>
      <w:jc w:val="right"/>
      <w:rPr>
        <w:sz w:val="28"/>
        <w:szCs w:val="28"/>
      </w:rPr>
    </w:pPr>
  </w:p>
  <w:p w14:paraId="2EC70C46" w14:textId="7966963D" w:rsidR="00B408AA" w:rsidRDefault="00B408AA" w:rsidP="00910423">
    <w:pPr>
      <w:pStyle w:val="Header"/>
    </w:pPr>
    <w:r>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7BBD"/>
    <w:multiLevelType w:val="hybridMultilevel"/>
    <w:tmpl w:val="BEDC8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D5D93"/>
    <w:multiLevelType w:val="hybridMultilevel"/>
    <w:tmpl w:val="88546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3A836BF"/>
    <w:multiLevelType w:val="hybridMultilevel"/>
    <w:tmpl w:val="E4949762"/>
    <w:lvl w:ilvl="0" w:tplc="0924E3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D310D"/>
    <w:multiLevelType w:val="hybridMultilevel"/>
    <w:tmpl w:val="DB221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E820A2"/>
    <w:multiLevelType w:val="hybridMultilevel"/>
    <w:tmpl w:val="37C01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016D44"/>
    <w:multiLevelType w:val="hybridMultilevel"/>
    <w:tmpl w:val="3E56E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68448E"/>
    <w:multiLevelType w:val="hybridMultilevel"/>
    <w:tmpl w:val="C8BC5EA6"/>
    <w:lvl w:ilvl="0" w:tplc="0924E3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1"/>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12"/>
    <w:rsid w:val="000231F6"/>
    <w:rsid w:val="0002502C"/>
    <w:rsid w:val="000402F3"/>
    <w:rsid w:val="000439C6"/>
    <w:rsid w:val="00050274"/>
    <w:rsid w:val="0005241F"/>
    <w:rsid w:val="000531E4"/>
    <w:rsid w:val="000546AD"/>
    <w:rsid w:val="000679DD"/>
    <w:rsid w:val="00084F43"/>
    <w:rsid w:val="00093AC4"/>
    <w:rsid w:val="000B2152"/>
    <w:rsid w:val="000B56E3"/>
    <w:rsid w:val="000C18E6"/>
    <w:rsid w:val="000C4047"/>
    <w:rsid w:val="000C517A"/>
    <w:rsid w:val="000D177D"/>
    <w:rsid w:val="000E2492"/>
    <w:rsid w:val="00102F85"/>
    <w:rsid w:val="001101F3"/>
    <w:rsid w:val="0011420E"/>
    <w:rsid w:val="0013322D"/>
    <w:rsid w:val="001440DF"/>
    <w:rsid w:val="00155F6C"/>
    <w:rsid w:val="0016618A"/>
    <w:rsid w:val="00175AC4"/>
    <w:rsid w:val="001824E5"/>
    <w:rsid w:val="001A2958"/>
    <w:rsid w:val="001A50C0"/>
    <w:rsid w:val="001C478D"/>
    <w:rsid w:val="001E380C"/>
    <w:rsid w:val="001F1559"/>
    <w:rsid w:val="001F287B"/>
    <w:rsid w:val="002077C7"/>
    <w:rsid w:val="00225DAC"/>
    <w:rsid w:val="00241A12"/>
    <w:rsid w:val="00247276"/>
    <w:rsid w:val="00253144"/>
    <w:rsid w:val="002A756B"/>
    <w:rsid w:val="002B174F"/>
    <w:rsid w:val="002C0B78"/>
    <w:rsid w:val="002C14DE"/>
    <w:rsid w:val="002E62A3"/>
    <w:rsid w:val="00322E7F"/>
    <w:rsid w:val="00325C89"/>
    <w:rsid w:val="00342C4A"/>
    <w:rsid w:val="003469C6"/>
    <w:rsid w:val="00354838"/>
    <w:rsid w:val="003633C6"/>
    <w:rsid w:val="00367D0F"/>
    <w:rsid w:val="003A1D32"/>
    <w:rsid w:val="003C5CFD"/>
    <w:rsid w:val="003C6BE9"/>
    <w:rsid w:val="003F7585"/>
    <w:rsid w:val="003F7DC8"/>
    <w:rsid w:val="004048C7"/>
    <w:rsid w:val="00415594"/>
    <w:rsid w:val="004309C9"/>
    <w:rsid w:val="0043748C"/>
    <w:rsid w:val="00442D8D"/>
    <w:rsid w:val="00446CB3"/>
    <w:rsid w:val="00447AC4"/>
    <w:rsid w:val="00450DBB"/>
    <w:rsid w:val="0045762F"/>
    <w:rsid w:val="0046365D"/>
    <w:rsid w:val="00471769"/>
    <w:rsid w:val="0048257F"/>
    <w:rsid w:val="004A348B"/>
    <w:rsid w:val="004C1871"/>
    <w:rsid w:val="004C1CED"/>
    <w:rsid w:val="004D6138"/>
    <w:rsid w:val="004D641B"/>
    <w:rsid w:val="004E1C6D"/>
    <w:rsid w:val="00501A9A"/>
    <w:rsid w:val="005212AA"/>
    <w:rsid w:val="00532CC8"/>
    <w:rsid w:val="005407C4"/>
    <w:rsid w:val="0054433F"/>
    <w:rsid w:val="005615FE"/>
    <w:rsid w:val="00573FC6"/>
    <w:rsid w:val="00574EC1"/>
    <w:rsid w:val="005A43FB"/>
    <w:rsid w:val="005A63FB"/>
    <w:rsid w:val="005B2030"/>
    <w:rsid w:val="005C0C09"/>
    <w:rsid w:val="005C1C4A"/>
    <w:rsid w:val="005D391F"/>
    <w:rsid w:val="005E43F2"/>
    <w:rsid w:val="005F6A6F"/>
    <w:rsid w:val="00611F64"/>
    <w:rsid w:val="00642815"/>
    <w:rsid w:val="00644A55"/>
    <w:rsid w:val="006634DE"/>
    <w:rsid w:val="00694E2A"/>
    <w:rsid w:val="00696463"/>
    <w:rsid w:val="006A0C2C"/>
    <w:rsid w:val="006A3C43"/>
    <w:rsid w:val="006B2EBF"/>
    <w:rsid w:val="006B3D33"/>
    <w:rsid w:val="006C2761"/>
    <w:rsid w:val="006C4470"/>
    <w:rsid w:val="006E36B9"/>
    <w:rsid w:val="006E5E32"/>
    <w:rsid w:val="0070050B"/>
    <w:rsid w:val="00703A01"/>
    <w:rsid w:val="00707B66"/>
    <w:rsid w:val="00712A01"/>
    <w:rsid w:val="00720C6D"/>
    <w:rsid w:val="00721948"/>
    <w:rsid w:val="00730C07"/>
    <w:rsid w:val="00737120"/>
    <w:rsid w:val="00772161"/>
    <w:rsid w:val="00776C14"/>
    <w:rsid w:val="0077700A"/>
    <w:rsid w:val="007932AE"/>
    <w:rsid w:val="00793F4C"/>
    <w:rsid w:val="007A0BB7"/>
    <w:rsid w:val="007B2256"/>
    <w:rsid w:val="007B2405"/>
    <w:rsid w:val="007B7614"/>
    <w:rsid w:val="007C4382"/>
    <w:rsid w:val="007D1521"/>
    <w:rsid w:val="007D5573"/>
    <w:rsid w:val="0083259A"/>
    <w:rsid w:val="00832C28"/>
    <w:rsid w:val="00842B40"/>
    <w:rsid w:val="00843D13"/>
    <w:rsid w:val="008619FE"/>
    <w:rsid w:val="00862776"/>
    <w:rsid w:val="00880C1B"/>
    <w:rsid w:val="00887C1D"/>
    <w:rsid w:val="008B0A1B"/>
    <w:rsid w:val="008D2240"/>
    <w:rsid w:val="008D306C"/>
    <w:rsid w:val="008F29C6"/>
    <w:rsid w:val="008F3EB5"/>
    <w:rsid w:val="00901D48"/>
    <w:rsid w:val="00910423"/>
    <w:rsid w:val="0092196D"/>
    <w:rsid w:val="009352C0"/>
    <w:rsid w:val="00967B52"/>
    <w:rsid w:val="0099490D"/>
    <w:rsid w:val="009B4918"/>
    <w:rsid w:val="009B4B0B"/>
    <w:rsid w:val="009C303F"/>
    <w:rsid w:val="009F2E6E"/>
    <w:rsid w:val="00A00CD2"/>
    <w:rsid w:val="00A20ADF"/>
    <w:rsid w:val="00A24B4C"/>
    <w:rsid w:val="00A45A7F"/>
    <w:rsid w:val="00A5572A"/>
    <w:rsid w:val="00A67540"/>
    <w:rsid w:val="00A74988"/>
    <w:rsid w:val="00A93825"/>
    <w:rsid w:val="00AB3FAC"/>
    <w:rsid w:val="00AB566D"/>
    <w:rsid w:val="00AD7C7F"/>
    <w:rsid w:val="00B01CBF"/>
    <w:rsid w:val="00B01EDA"/>
    <w:rsid w:val="00B02745"/>
    <w:rsid w:val="00B03B1F"/>
    <w:rsid w:val="00B34EA1"/>
    <w:rsid w:val="00B36F35"/>
    <w:rsid w:val="00B4073B"/>
    <w:rsid w:val="00B408AA"/>
    <w:rsid w:val="00B5078D"/>
    <w:rsid w:val="00B55C07"/>
    <w:rsid w:val="00B669C3"/>
    <w:rsid w:val="00B742C6"/>
    <w:rsid w:val="00B85990"/>
    <w:rsid w:val="00BA081D"/>
    <w:rsid w:val="00BD1A61"/>
    <w:rsid w:val="00BF1FEC"/>
    <w:rsid w:val="00BF2B59"/>
    <w:rsid w:val="00C02E2C"/>
    <w:rsid w:val="00C1058B"/>
    <w:rsid w:val="00C20CE9"/>
    <w:rsid w:val="00C301BF"/>
    <w:rsid w:val="00C3075C"/>
    <w:rsid w:val="00C33FDC"/>
    <w:rsid w:val="00C422AD"/>
    <w:rsid w:val="00C46009"/>
    <w:rsid w:val="00C50689"/>
    <w:rsid w:val="00C50971"/>
    <w:rsid w:val="00C67550"/>
    <w:rsid w:val="00CB4AD5"/>
    <w:rsid w:val="00CD7FE5"/>
    <w:rsid w:val="00CF12B2"/>
    <w:rsid w:val="00D13FBA"/>
    <w:rsid w:val="00D16923"/>
    <w:rsid w:val="00D17D1E"/>
    <w:rsid w:val="00D25ADF"/>
    <w:rsid w:val="00D308BF"/>
    <w:rsid w:val="00D37652"/>
    <w:rsid w:val="00D45CC4"/>
    <w:rsid w:val="00D506C2"/>
    <w:rsid w:val="00D57D79"/>
    <w:rsid w:val="00D64DCA"/>
    <w:rsid w:val="00D66F62"/>
    <w:rsid w:val="00D944B4"/>
    <w:rsid w:val="00D949A0"/>
    <w:rsid w:val="00DB7D1E"/>
    <w:rsid w:val="00DE3439"/>
    <w:rsid w:val="00DF0D4D"/>
    <w:rsid w:val="00E02FEE"/>
    <w:rsid w:val="00E33CDB"/>
    <w:rsid w:val="00E3502A"/>
    <w:rsid w:val="00E41545"/>
    <w:rsid w:val="00E71453"/>
    <w:rsid w:val="00E716A1"/>
    <w:rsid w:val="00E7589A"/>
    <w:rsid w:val="00E77AE9"/>
    <w:rsid w:val="00E90394"/>
    <w:rsid w:val="00EF2F1A"/>
    <w:rsid w:val="00EF34EE"/>
    <w:rsid w:val="00F1766C"/>
    <w:rsid w:val="00F24AAA"/>
    <w:rsid w:val="00F308A5"/>
    <w:rsid w:val="00F431A1"/>
    <w:rsid w:val="00F461C0"/>
    <w:rsid w:val="00F55ED0"/>
    <w:rsid w:val="00F76825"/>
    <w:rsid w:val="00F918DC"/>
    <w:rsid w:val="00F96500"/>
    <w:rsid w:val="00FA2F8B"/>
    <w:rsid w:val="00FA565E"/>
    <w:rsid w:val="00FC193B"/>
    <w:rsid w:val="00FC32F2"/>
    <w:rsid w:val="00FC3B6C"/>
    <w:rsid w:val="00FE45C1"/>
    <w:rsid w:val="00FF2DB2"/>
    <w:rsid w:val="030530EE"/>
    <w:rsid w:val="3B59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C2CF2"/>
  <w15:chartTrackingRefBased/>
  <w15:docId w15:val="{57F7C93B-D3CC-4185-A85E-A063F512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8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1A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A12"/>
    <w:rPr>
      <w:sz w:val="20"/>
      <w:szCs w:val="20"/>
    </w:rPr>
  </w:style>
  <w:style w:type="character" w:styleId="FootnoteReference">
    <w:name w:val="footnote reference"/>
    <w:basedOn w:val="DefaultParagraphFont"/>
    <w:uiPriority w:val="99"/>
    <w:semiHidden/>
    <w:unhideWhenUsed/>
    <w:rsid w:val="00241A12"/>
    <w:rPr>
      <w:vertAlign w:val="superscript"/>
    </w:rPr>
  </w:style>
  <w:style w:type="paragraph" w:styleId="ListParagraph">
    <w:name w:val="List Paragraph"/>
    <w:basedOn w:val="Normal"/>
    <w:uiPriority w:val="34"/>
    <w:qFormat/>
    <w:rsid w:val="00241A12"/>
    <w:pPr>
      <w:spacing w:after="160" w:line="259" w:lineRule="auto"/>
      <w:ind w:left="720"/>
      <w:contextualSpacing/>
    </w:pPr>
  </w:style>
  <w:style w:type="paragraph" w:styleId="BalloonText">
    <w:name w:val="Balloon Text"/>
    <w:basedOn w:val="Normal"/>
    <w:link w:val="BalloonTextChar"/>
    <w:uiPriority w:val="99"/>
    <w:semiHidden/>
    <w:unhideWhenUsed/>
    <w:rsid w:val="00B55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C07"/>
    <w:rPr>
      <w:rFonts w:ascii="Segoe UI" w:hAnsi="Segoe UI" w:cs="Segoe UI"/>
      <w:sz w:val="18"/>
      <w:szCs w:val="18"/>
    </w:rPr>
  </w:style>
  <w:style w:type="character" w:styleId="PlaceholderText">
    <w:name w:val="Placeholder Text"/>
    <w:basedOn w:val="DefaultParagraphFont"/>
    <w:uiPriority w:val="99"/>
    <w:semiHidden/>
    <w:rsid w:val="0005241F"/>
    <w:rPr>
      <w:color w:val="808080"/>
    </w:rPr>
  </w:style>
  <w:style w:type="paragraph" w:styleId="Header">
    <w:name w:val="header"/>
    <w:basedOn w:val="Normal"/>
    <w:link w:val="HeaderChar"/>
    <w:uiPriority w:val="99"/>
    <w:unhideWhenUsed/>
    <w:rsid w:val="00694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E2A"/>
  </w:style>
  <w:style w:type="paragraph" w:styleId="Footer">
    <w:name w:val="footer"/>
    <w:basedOn w:val="Normal"/>
    <w:link w:val="FooterChar"/>
    <w:uiPriority w:val="99"/>
    <w:unhideWhenUsed/>
    <w:rsid w:val="00694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E2A"/>
  </w:style>
  <w:style w:type="character" w:styleId="Hyperlink">
    <w:name w:val="Hyperlink"/>
    <w:basedOn w:val="DefaultParagraphFont"/>
    <w:uiPriority w:val="99"/>
    <w:unhideWhenUsed/>
    <w:rsid w:val="00B408AA"/>
    <w:rPr>
      <w:color w:val="0000FF" w:themeColor="hyperlink"/>
      <w:u w:val="single"/>
    </w:rPr>
  </w:style>
  <w:style w:type="character" w:customStyle="1" w:styleId="Heading1Char">
    <w:name w:val="Heading 1 Char"/>
    <w:basedOn w:val="DefaultParagraphFont"/>
    <w:link w:val="Heading1"/>
    <w:uiPriority w:val="9"/>
    <w:rsid w:val="00B408A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C4470"/>
    <w:rPr>
      <w:color w:val="605E5C"/>
      <w:shd w:val="clear" w:color="auto" w:fill="E1DFDD"/>
    </w:rPr>
  </w:style>
  <w:style w:type="character" w:styleId="CommentReference">
    <w:name w:val="annotation reference"/>
    <w:basedOn w:val="DefaultParagraphFont"/>
    <w:uiPriority w:val="99"/>
    <w:semiHidden/>
    <w:unhideWhenUsed/>
    <w:rsid w:val="00D308BF"/>
    <w:rPr>
      <w:sz w:val="16"/>
      <w:szCs w:val="16"/>
    </w:rPr>
  </w:style>
  <w:style w:type="paragraph" w:styleId="CommentText">
    <w:name w:val="annotation text"/>
    <w:basedOn w:val="Normal"/>
    <w:link w:val="CommentTextChar"/>
    <w:uiPriority w:val="99"/>
    <w:unhideWhenUsed/>
    <w:rsid w:val="00D308BF"/>
    <w:pPr>
      <w:spacing w:line="240" w:lineRule="auto"/>
    </w:pPr>
    <w:rPr>
      <w:sz w:val="20"/>
      <w:szCs w:val="20"/>
    </w:rPr>
  </w:style>
  <w:style w:type="character" w:customStyle="1" w:styleId="CommentTextChar">
    <w:name w:val="Comment Text Char"/>
    <w:basedOn w:val="DefaultParagraphFont"/>
    <w:link w:val="CommentText"/>
    <w:uiPriority w:val="99"/>
    <w:rsid w:val="00D308BF"/>
    <w:rPr>
      <w:sz w:val="20"/>
      <w:szCs w:val="20"/>
    </w:rPr>
  </w:style>
  <w:style w:type="paragraph" w:styleId="CommentSubject">
    <w:name w:val="annotation subject"/>
    <w:basedOn w:val="CommentText"/>
    <w:next w:val="CommentText"/>
    <w:link w:val="CommentSubjectChar"/>
    <w:uiPriority w:val="99"/>
    <w:semiHidden/>
    <w:unhideWhenUsed/>
    <w:rsid w:val="00D308BF"/>
    <w:rPr>
      <w:b/>
      <w:bCs/>
    </w:rPr>
  </w:style>
  <w:style w:type="character" w:customStyle="1" w:styleId="CommentSubjectChar">
    <w:name w:val="Comment Subject Char"/>
    <w:basedOn w:val="CommentTextChar"/>
    <w:link w:val="CommentSubject"/>
    <w:uiPriority w:val="99"/>
    <w:semiHidden/>
    <w:rsid w:val="00D308BF"/>
    <w:rPr>
      <w:b/>
      <w:bCs/>
      <w:sz w:val="20"/>
      <w:szCs w:val="20"/>
    </w:rPr>
  </w:style>
  <w:style w:type="character" w:styleId="EndnoteReference">
    <w:name w:val="endnote reference"/>
    <w:basedOn w:val="DefaultParagraphFont"/>
    <w:uiPriority w:val="99"/>
    <w:semiHidden/>
    <w:unhideWhenUsed/>
    <w:rsid w:val="006A0C2C"/>
    <w:rPr>
      <w:vertAlign w:val="superscript"/>
    </w:rPr>
  </w:style>
  <w:style w:type="paragraph" w:styleId="Revision">
    <w:name w:val="Revision"/>
    <w:hidden/>
    <w:uiPriority w:val="99"/>
    <w:semiHidden/>
    <w:rsid w:val="00B01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23371">
      <w:bodyDiv w:val="1"/>
      <w:marLeft w:val="0"/>
      <w:marRight w:val="0"/>
      <w:marTop w:val="0"/>
      <w:marBottom w:val="0"/>
      <w:divBdr>
        <w:top w:val="none" w:sz="0" w:space="0" w:color="auto"/>
        <w:left w:val="none" w:sz="0" w:space="0" w:color="auto"/>
        <w:bottom w:val="none" w:sz="0" w:space="0" w:color="auto"/>
        <w:right w:val="none" w:sz="0" w:space="0" w:color="auto"/>
      </w:divBdr>
    </w:div>
    <w:div w:id="295725555">
      <w:bodyDiv w:val="1"/>
      <w:marLeft w:val="0"/>
      <w:marRight w:val="0"/>
      <w:marTop w:val="0"/>
      <w:marBottom w:val="0"/>
      <w:divBdr>
        <w:top w:val="none" w:sz="0" w:space="0" w:color="auto"/>
        <w:left w:val="none" w:sz="0" w:space="0" w:color="auto"/>
        <w:bottom w:val="none" w:sz="0" w:space="0" w:color="auto"/>
        <w:right w:val="none" w:sz="0" w:space="0" w:color="auto"/>
      </w:divBdr>
    </w:div>
    <w:div w:id="409540498">
      <w:bodyDiv w:val="1"/>
      <w:marLeft w:val="0"/>
      <w:marRight w:val="0"/>
      <w:marTop w:val="0"/>
      <w:marBottom w:val="0"/>
      <w:divBdr>
        <w:top w:val="none" w:sz="0" w:space="0" w:color="auto"/>
        <w:left w:val="none" w:sz="0" w:space="0" w:color="auto"/>
        <w:bottom w:val="none" w:sz="0" w:space="0" w:color="auto"/>
        <w:right w:val="none" w:sz="0" w:space="0" w:color="auto"/>
      </w:divBdr>
    </w:div>
    <w:div w:id="724068760">
      <w:bodyDiv w:val="1"/>
      <w:marLeft w:val="0"/>
      <w:marRight w:val="0"/>
      <w:marTop w:val="0"/>
      <w:marBottom w:val="0"/>
      <w:divBdr>
        <w:top w:val="none" w:sz="0" w:space="0" w:color="auto"/>
        <w:left w:val="none" w:sz="0" w:space="0" w:color="auto"/>
        <w:bottom w:val="none" w:sz="0" w:space="0" w:color="auto"/>
        <w:right w:val="none" w:sz="0" w:space="0" w:color="auto"/>
      </w:divBdr>
    </w:div>
    <w:div w:id="1166436659">
      <w:bodyDiv w:val="1"/>
      <w:marLeft w:val="0"/>
      <w:marRight w:val="0"/>
      <w:marTop w:val="0"/>
      <w:marBottom w:val="0"/>
      <w:divBdr>
        <w:top w:val="none" w:sz="0" w:space="0" w:color="auto"/>
        <w:left w:val="none" w:sz="0" w:space="0" w:color="auto"/>
        <w:bottom w:val="none" w:sz="0" w:space="0" w:color="auto"/>
        <w:right w:val="none" w:sz="0" w:space="0" w:color="auto"/>
      </w:divBdr>
    </w:div>
    <w:div w:id="1409231674">
      <w:bodyDiv w:val="1"/>
      <w:marLeft w:val="0"/>
      <w:marRight w:val="0"/>
      <w:marTop w:val="0"/>
      <w:marBottom w:val="0"/>
      <w:divBdr>
        <w:top w:val="none" w:sz="0" w:space="0" w:color="auto"/>
        <w:left w:val="none" w:sz="0" w:space="0" w:color="auto"/>
        <w:bottom w:val="none" w:sz="0" w:space="0" w:color="auto"/>
        <w:right w:val="none" w:sz="0" w:space="0" w:color="auto"/>
      </w:divBdr>
    </w:div>
    <w:div w:id="1438527650">
      <w:bodyDiv w:val="1"/>
      <w:marLeft w:val="0"/>
      <w:marRight w:val="0"/>
      <w:marTop w:val="0"/>
      <w:marBottom w:val="0"/>
      <w:divBdr>
        <w:top w:val="none" w:sz="0" w:space="0" w:color="auto"/>
        <w:left w:val="none" w:sz="0" w:space="0" w:color="auto"/>
        <w:bottom w:val="none" w:sz="0" w:space="0" w:color="auto"/>
        <w:right w:val="none" w:sz="0" w:space="0" w:color="auto"/>
      </w:divBdr>
    </w:div>
    <w:div w:id="1488207406">
      <w:bodyDiv w:val="1"/>
      <w:marLeft w:val="0"/>
      <w:marRight w:val="0"/>
      <w:marTop w:val="0"/>
      <w:marBottom w:val="0"/>
      <w:divBdr>
        <w:top w:val="none" w:sz="0" w:space="0" w:color="auto"/>
        <w:left w:val="none" w:sz="0" w:space="0" w:color="auto"/>
        <w:bottom w:val="none" w:sz="0" w:space="0" w:color="auto"/>
        <w:right w:val="none" w:sz="0" w:space="0" w:color="auto"/>
      </w:divBdr>
    </w:div>
    <w:div w:id="1544247277">
      <w:bodyDiv w:val="1"/>
      <w:marLeft w:val="0"/>
      <w:marRight w:val="0"/>
      <w:marTop w:val="0"/>
      <w:marBottom w:val="0"/>
      <w:divBdr>
        <w:top w:val="none" w:sz="0" w:space="0" w:color="auto"/>
        <w:left w:val="none" w:sz="0" w:space="0" w:color="auto"/>
        <w:bottom w:val="none" w:sz="0" w:space="0" w:color="auto"/>
        <w:right w:val="none" w:sz="0" w:space="0" w:color="auto"/>
      </w:divBdr>
    </w:div>
    <w:div w:id="1638797090">
      <w:bodyDiv w:val="1"/>
      <w:marLeft w:val="0"/>
      <w:marRight w:val="0"/>
      <w:marTop w:val="0"/>
      <w:marBottom w:val="0"/>
      <w:divBdr>
        <w:top w:val="none" w:sz="0" w:space="0" w:color="auto"/>
        <w:left w:val="none" w:sz="0" w:space="0" w:color="auto"/>
        <w:bottom w:val="none" w:sz="0" w:space="0" w:color="auto"/>
        <w:right w:val="none" w:sz="0" w:space="0" w:color="auto"/>
      </w:divBdr>
    </w:div>
    <w:div w:id="1717269942">
      <w:bodyDiv w:val="1"/>
      <w:marLeft w:val="0"/>
      <w:marRight w:val="0"/>
      <w:marTop w:val="0"/>
      <w:marBottom w:val="0"/>
      <w:divBdr>
        <w:top w:val="none" w:sz="0" w:space="0" w:color="auto"/>
        <w:left w:val="none" w:sz="0" w:space="0" w:color="auto"/>
        <w:bottom w:val="none" w:sz="0" w:space="0" w:color="auto"/>
        <w:right w:val="none" w:sz="0" w:space="0" w:color="auto"/>
      </w:divBdr>
    </w:div>
    <w:div w:id="2090081979">
      <w:bodyDiv w:val="1"/>
      <w:marLeft w:val="0"/>
      <w:marRight w:val="0"/>
      <w:marTop w:val="0"/>
      <w:marBottom w:val="0"/>
      <w:divBdr>
        <w:top w:val="none" w:sz="0" w:space="0" w:color="auto"/>
        <w:left w:val="none" w:sz="0" w:space="0" w:color="auto"/>
        <w:bottom w:val="none" w:sz="0" w:space="0" w:color="auto"/>
        <w:right w:val="none" w:sz="0" w:space="0" w:color="auto"/>
      </w:divBdr>
    </w:div>
    <w:div w:id="2139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Z2SGZNJ"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rveymonkey.com/r/7HD3DK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HS@ih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138CFA64AA0D4AAA8390E298F7C75C" ma:contentTypeVersion="12" ma:contentTypeDescription="Create a new document." ma:contentTypeScope="" ma:versionID="1de556b39e0e570fbbcf0b6cb7ba0b86">
  <xsd:schema xmlns:xsd="http://www.w3.org/2001/XMLSchema" xmlns:xs="http://www.w3.org/2001/XMLSchema" xmlns:p="http://schemas.microsoft.com/office/2006/metadata/properties" xmlns:ns2="525a6f84-b7fc-4e9f-a59f-3ff8cd9bf9ce" xmlns:ns3="5eb4bfa2-45e9-4960-b91e-53a91a81cc0c" targetNamespace="http://schemas.microsoft.com/office/2006/metadata/properties" ma:root="true" ma:fieldsID="ae608616539076f1bc0aa3748e6eedf6" ns2:_="" ns3:_="">
    <xsd:import namespace="525a6f84-b7fc-4e9f-a59f-3ff8cd9bf9ce"/>
    <xsd:import namespace="5eb4bfa2-45e9-4960-b91e-53a91a81cc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a6f84-b7fc-4e9f-a59f-3ff8cd9bf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4bfa2-45e9-4960-b91e-53a91a81cc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B6AC9-2988-44DC-9869-DFFD904385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542F8D-12A1-4915-82D4-0B24BC6B7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a6f84-b7fc-4e9f-a59f-3ff8cd9bf9ce"/>
    <ds:schemaRef ds:uri="5eb4bfa2-45e9-4960-b91e-53a91a81c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FECC5-BC2C-4955-935C-676F040E64C9}">
  <ds:schemaRefs>
    <ds:schemaRef ds:uri="http://schemas.microsoft.com/sharepoint/v3/contenttype/forms"/>
  </ds:schemaRefs>
</ds:datastoreItem>
</file>

<file path=customXml/itemProps4.xml><?xml version="1.0" encoding="utf-8"?>
<ds:datastoreItem xmlns:ds="http://schemas.openxmlformats.org/officeDocument/2006/customXml" ds:itemID="{4DC88A07-A731-4C4E-B6A9-0E289D53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5781</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Little</dc:creator>
  <cp:keywords/>
  <dc:description/>
  <cp:lastModifiedBy>Sumire Maki</cp:lastModifiedBy>
  <cp:revision>94</cp:revision>
  <cp:lastPrinted>2019-03-05T19:47:00Z</cp:lastPrinted>
  <dcterms:created xsi:type="dcterms:W3CDTF">2019-05-08T16:16:00Z</dcterms:created>
  <dcterms:modified xsi:type="dcterms:W3CDTF">2020-07-29T17:45:00Z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0x0101002B138CFA64AA0D4AAA8390E298F7C75C</vt:lpwstr>
  </property>
  <property fmtid="{D5CDD505-2E9C-101B-9397-08002B2CF9AE}" pid="3" name="AuthorIds_UIVersion_512">
    <vt:lpwstr>12</vt:lpwstr>
  </property>
</Properties>
</file>